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tabs>
          <w:tab w:val="center" w:pos="4320"/>
          <w:tab w:val="right" w:pos="8640"/>
        </w:tabs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center" w:pos="4320"/>
          <w:tab w:val="right" w:pos="8640"/>
        </w:tabs>
        <w:contextualSpacing w:val="0"/>
      </w:pPr>
      <w:r w:rsidDel="00000000" w:rsidR="00000000" w:rsidRPr="00000000">
        <w:drawing>
          <wp:inline distB="114300" distT="114300" distL="114300" distR="114300">
            <wp:extent cx="2295208" cy="379658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5208" cy="3796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center" w:pos="4320"/>
          <w:tab w:val="right" w:pos="8640"/>
        </w:tabs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center" w:pos="4320"/>
          <w:tab w:val="right" w:pos="8640"/>
        </w:tabs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center" w:pos="4320"/>
          <w:tab w:val="right" w:pos="8640"/>
        </w:tabs>
        <w:contextualSpacing w:val="0"/>
      </w:pPr>
      <w:r w:rsidDel="00000000" w:rsidR="00000000" w:rsidRPr="00000000">
        <w:rPr>
          <w:vertAlign w:val="baseline"/>
          <w:rtl w:val="0"/>
        </w:rPr>
        <w:tab/>
      </w:r>
    </w:p>
    <w:p w:rsidR="00000000" w:rsidDel="00000000" w:rsidP="00000000" w:rsidRDefault="00000000" w:rsidRPr="00000000">
      <w:pPr>
        <w:tabs>
          <w:tab w:val="center" w:pos="4320"/>
          <w:tab w:val="right" w:pos="8640"/>
        </w:tabs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center" w:pos="4320"/>
          <w:tab w:val="right" w:pos="8640"/>
        </w:tabs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center" w:pos="4320"/>
          <w:tab w:val="right" w:pos="8640"/>
        </w:tabs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center" w:pos="4320"/>
          <w:tab w:val="right" w:pos="8640"/>
        </w:tabs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center" w:pos="4320"/>
          <w:tab w:val="right" w:pos="8640"/>
        </w:tabs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center" w:pos="4320"/>
          <w:tab w:val="right" w:pos="8640"/>
        </w:tabs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spacing w:after="120" w:before="0" w:line="240" w:lineRule="auto"/>
        <w:ind w:left="0" w:right="0" w:firstLine="0"/>
        <w:contextualSpacing w:val="0"/>
        <w:jc w:val="righ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spacing w:after="120" w:before="0" w:line="240" w:lineRule="auto"/>
        <w:ind w:left="0" w:right="0" w:firstLine="0"/>
        <w:contextualSpacing w:val="0"/>
        <w:jc w:val="righ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spacing w:after="120" w:before="0" w:line="240" w:lineRule="auto"/>
        <w:ind w:left="0" w:right="0" w:firstLine="0"/>
        <w:contextualSpacing w:val="0"/>
        <w:jc w:val="righ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spacing w:after="120" w:before="0" w:line="240" w:lineRule="auto"/>
        <w:ind w:left="0" w:right="0" w:firstLine="0"/>
        <w:contextualSpacing w:val="0"/>
        <w:jc w:val="right"/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808080"/>
          <w:sz w:val="32"/>
          <w:szCs w:val="32"/>
          <w:u w:val="none"/>
          <w:vertAlign w:val="baseline"/>
          <w:rtl w:val="0"/>
        </w:rPr>
        <w:t xml:space="preserve">IPEADATA 2.0 </w:t>
      </w:r>
    </w:p>
    <w:p w:rsidR="00000000" w:rsidDel="00000000" w:rsidP="00000000" w:rsidRDefault="00000000" w:rsidRPr="00000000">
      <w:pPr>
        <w:keepNext w:val="0"/>
        <w:keepLines w:val="0"/>
        <w:widowControl w:val="0"/>
        <w:spacing w:after="0" w:before="0" w:line="240" w:lineRule="auto"/>
        <w:ind w:left="0" w:right="0" w:firstLine="0"/>
        <w:contextualSpacing w:val="0"/>
        <w:jc w:val="righ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spacing w:after="0" w:before="0" w:line="240" w:lineRule="auto"/>
        <w:ind w:left="0" w:right="0" w:firstLine="0"/>
        <w:contextualSpacing w:val="0"/>
        <w:jc w:val="right"/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Migração para a nuvem</w:t>
      </w:r>
    </w:p>
    <w:p w:rsidR="00000000" w:rsidDel="00000000" w:rsidP="00000000" w:rsidRDefault="00000000" w:rsidRPr="00000000">
      <w:pPr>
        <w:tabs>
          <w:tab w:val="center" w:pos="4320"/>
          <w:tab w:val="right" w:pos="8640"/>
        </w:tabs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center" w:pos="4320"/>
          <w:tab w:val="right" w:pos="8640"/>
        </w:tabs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center" w:pos="4320"/>
          <w:tab w:val="right" w:pos="8640"/>
        </w:tabs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center" w:pos="4320"/>
          <w:tab w:val="right" w:pos="8640"/>
        </w:tabs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center" w:pos="4320"/>
          <w:tab w:val="right" w:pos="8640"/>
        </w:tabs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center" w:pos="4320"/>
          <w:tab w:val="right" w:pos="8640"/>
        </w:tabs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center" w:pos="4320"/>
          <w:tab w:val="right" w:pos="8640"/>
        </w:tabs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center" w:pos="4320"/>
          <w:tab w:val="right" w:pos="8640"/>
        </w:tabs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center" w:pos="4320"/>
          <w:tab w:val="right" w:pos="8640"/>
        </w:tabs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center" w:pos="4320"/>
          <w:tab w:val="right" w:pos="8640"/>
        </w:tabs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center" w:pos="4320"/>
          <w:tab w:val="right" w:pos="8640"/>
        </w:tabs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center" w:pos="4320"/>
          <w:tab w:val="right" w:pos="8640"/>
        </w:tabs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center" w:pos="4320"/>
          <w:tab w:val="right" w:pos="8640"/>
        </w:tabs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center" w:pos="4320"/>
          <w:tab w:val="right" w:pos="8640"/>
        </w:tabs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center" w:pos="4320"/>
          <w:tab w:val="right" w:pos="8640"/>
        </w:tabs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keepNext w:val="0"/>
        <w:keepLines w:val="0"/>
        <w:widowControl w:val="0"/>
        <w:spacing w:after="0" w:before="0" w:line="276" w:lineRule="auto"/>
        <w:ind w:left="0" w:right="0" w:firstLine="0"/>
        <w:contextualSpacing w:val="0"/>
        <w:jc w:val="left"/>
        <w:sectPr>
          <w:headerReference r:id="rId6" w:type="default"/>
          <w:headerReference r:id="rId7" w:type="first"/>
          <w:footerReference r:id="rId8" w:type="default"/>
          <w:footerReference r:id="rId9" w:type="first"/>
          <w:pgSz w:h="16837" w:w="11905"/>
          <w:pgMar w:bottom="1418" w:top="907" w:left="1418" w:right="992" w:header="0"/>
          <w:pgNumType w:start="1"/>
          <w:titlePg w:val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spacing w:after="0" w:before="0" w:line="240" w:lineRule="auto"/>
        <w:ind w:left="0" w:right="0" w:firstLine="0"/>
        <w:contextualSpacing w:val="0"/>
        <w:jc w:val="center"/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Histórico de Revisões</w:t>
      </w:r>
    </w:p>
    <w:p w:rsidR="00000000" w:rsidDel="00000000" w:rsidP="00000000" w:rsidRDefault="00000000" w:rsidRPr="00000000">
      <w:pPr>
        <w:tabs>
          <w:tab w:val="center" w:pos="4320"/>
          <w:tab w:val="right" w:pos="8640"/>
        </w:tabs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center" w:pos="4320"/>
          <w:tab w:val="right" w:pos="8640"/>
        </w:tabs>
        <w:contextualSpacing w:val="0"/>
      </w:pPr>
      <w:r w:rsidDel="00000000" w:rsidR="00000000" w:rsidRPr="00000000">
        <w:rPr>
          <w:rtl w:val="0"/>
        </w:rPr>
      </w:r>
    </w:p>
    <w:tbl>
      <w:tblPr>
        <w:tblStyle w:val="Table1"/>
        <w:bidiVisual w:val="0"/>
        <w:tblW w:w="9494.0" w:type="dxa"/>
        <w:jc w:val="left"/>
        <w:tblLayout w:type="fixed"/>
        <w:tblLook w:val="0000"/>
      </w:tblPr>
      <w:tblGrid>
        <w:gridCol w:w="1837"/>
        <w:gridCol w:w="1130"/>
        <w:gridCol w:w="4293"/>
        <w:gridCol w:w="2234"/>
        <w:tblGridChange w:id="0">
          <w:tblGrid>
            <w:gridCol w:w="1837"/>
            <w:gridCol w:w="1130"/>
            <w:gridCol w:w="4293"/>
            <w:gridCol w:w="2234"/>
          </w:tblGrid>
        </w:tblGridChange>
      </w:tblGrid>
      <w:tr>
        <w:tc>
          <w:tcPr>
            <w:tcBorders>
              <w:top w:color="000000" w:space="0" w:sz="4" w:val="single"/>
              <w:bottom w:color="000000" w:space="0" w:sz="4" w:val="single"/>
            </w:tcBorders>
            <w:shd w:fill="e0e0e0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both"/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vertAlign w:val="baseline"/>
                <w:rtl w:val="0"/>
              </w:rPr>
              <w:t xml:space="preserve">Data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e0e0e0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both"/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vertAlign w:val="baseline"/>
                <w:rtl w:val="0"/>
              </w:rPr>
              <w:t xml:space="preserve">Versão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e0e0e0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both"/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vertAlign w:val="baseline"/>
                <w:rtl w:val="0"/>
              </w:rPr>
              <w:t xml:space="preserve">Descrição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e0e0e0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both"/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vertAlign w:val="baseline"/>
                <w:rtl w:val="0"/>
              </w:rPr>
              <w:t xml:space="preserve">Autor</w:t>
            </w:r>
          </w:p>
        </w:tc>
      </w:tr>
      <w:tr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  <w:t xml:space="preserve">01/02/2017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>
            <w:pPr>
              <w:tabs>
                <w:tab w:val="center" w:pos="4320"/>
                <w:tab w:val="right" w:pos="8640"/>
              </w:tabs>
              <w:contextualSpacing w:val="0"/>
            </w:pPr>
            <w:r w:rsidDel="00000000" w:rsidR="00000000" w:rsidRPr="00000000">
              <w:rPr>
                <w:vertAlign w:val="baseline"/>
                <w:rtl w:val="0"/>
              </w:rPr>
              <w:t xml:space="preserve">1.00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vertAlign w:val="baseline"/>
                <w:rtl w:val="0"/>
              </w:rPr>
              <w:t xml:space="preserve">Criação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  <w:t xml:space="preserve">Guilherme Fay</w:t>
            </w:r>
          </w:p>
        </w:tc>
      </w:tr>
      <w:tr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tabs>
          <w:tab w:val="center" w:pos="4320"/>
          <w:tab w:val="right" w:pos="8640"/>
        </w:tabs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keepNext w:val="0"/>
        <w:keepLines w:val="0"/>
        <w:widowControl w:val="0"/>
        <w:spacing w:after="0" w:before="0" w:line="276" w:lineRule="auto"/>
        <w:ind w:left="0" w:right="0" w:firstLine="0"/>
        <w:contextualSpacing w:val="0"/>
        <w:jc w:val="left"/>
        <w:sectPr>
          <w:type w:val="continuous"/>
          <w:pgSz w:h="16837" w:w="11905"/>
          <w:pgMar w:bottom="1418" w:top="907" w:left="1418" w:right="992" w:header="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spacing w:after="0" w:before="0" w:line="240" w:lineRule="auto"/>
        <w:ind w:left="0" w:right="0" w:firstLine="0"/>
        <w:contextualSpacing w:val="0"/>
        <w:jc w:val="center"/>
        <w:sectPr>
          <w:type w:val="continuous"/>
          <w:pgSz w:h="16837" w:w="11905"/>
          <w:pgMar w:bottom="1418" w:top="907" w:left="1418" w:right="992" w:header="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spacing w:after="0" w:before="0" w:line="240" w:lineRule="auto"/>
        <w:ind w:left="0" w:right="0" w:firstLine="0"/>
        <w:contextualSpacing w:val="0"/>
        <w:jc w:val="center"/>
        <w:sectPr>
          <w:type w:val="continuous"/>
          <w:pgSz w:h="16837" w:w="11905"/>
          <w:pgMar w:bottom="1418" w:top="907" w:left="1418" w:right="992" w:header="0"/>
        </w:sect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Índice Analítico</w:t>
      </w:r>
    </w:p>
    <w:p w:rsidR="00000000" w:rsidDel="00000000" w:rsidP="00000000" w:rsidRDefault="00000000" w:rsidRPr="00000000">
      <w:pPr>
        <w:keepNext w:val="0"/>
        <w:keepLines w:val="0"/>
        <w:widowControl w:val="0"/>
        <w:spacing w:after="0" w:before="0" w:line="276" w:lineRule="auto"/>
        <w:ind w:left="0" w:right="0" w:firstLine="0"/>
        <w:contextualSpacing w:val="0"/>
        <w:jc w:val="left"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>
          <w:pPr>
            <w:tabs>
              <w:tab w:val="right" w:pos="9495.511811023624"/>
            </w:tabs>
            <w:spacing w:before="80" w:line="240" w:lineRule="auto"/>
            <w:ind w:left="0" w:firstLine="0"/>
            <w:contextualSpacing w:val="0"/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gjdgxs">
            <w:r w:rsidDel="00000000" w:rsidR="00000000" w:rsidRPr="00000000">
              <w:rPr>
                <w:b w:val="1"/>
                <w:rtl w:val="0"/>
              </w:rPr>
              <w:t xml:space="preserve">Recursos IPEADATA 1.0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_gjdgxs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tabs>
              <w:tab w:val="right" w:pos="9495.511811023624"/>
            </w:tabs>
            <w:spacing w:before="60" w:line="240" w:lineRule="auto"/>
            <w:ind w:left="360" w:firstLine="0"/>
            <w:contextualSpacing w:val="0"/>
          </w:pPr>
          <w:hyperlink w:anchor="_iyqvws5wtqv4">
            <w:r w:rsidDel="00000000" w:rsidR="00000000" w:rsidRPr="00000000">
              <w:rPr>
                <w:b w:val="1"/>
                <w:rtl w:val="0"/>
              </w:rPr>
              <w:t xml:space="preserve">Organização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_iyqvws5wtqv4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tabs>
              <w:tab w:val="right" w:pos="9495.511811023624"/>
            </w:tabs>
            <w:spacing w:before="60" w:line="240" w:lineRule="auto"/>
            <w:ind w:left="360" w:firstLine="0"/>
            <w:contextualSpacing w:val="0"/>
          </w:pPr>
          <w:hyperlink w:anchor="_i8ym73yms5pc">
            <w:r w:rsidDel="00000000" w:rsidR="00000000" w:rsidRPr="00000000">
              <w:rPr>
                <w:b w:val="1"/>
                <w:rtl w:val="0"/>
              </w:rPr>
              <w:t xml:space="preserve">Arquitetura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_i8ym73yms5pc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tabs>
              <w:tab w:val="right" w:pos="9495.511811023624"/>
            </w:tabs>
            <w:spacing w:before="60" w:line="240" w:lineRule="auto"/>
            <w:ind w:left="360" w:firstLine="0"/>
            <w:contextualSpacing w:val="0"/>
          </w:pPr>
          <w:hyperlink w:anchor="_nqa4r6rhwqut">
            <w:r w:rsidDel="00000000" w:rsidR="00000000" w:rsidRPr="00000000">
              <w:rPr>
                <w:b w:val="1"/>
                <w:rtl w:val="0"/>
              </w:rPr>
              <w:t xml:space="preserve">Infraestrutura Atual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_nqa4r6rhwqut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tabs>
              <w:tab w:val="right" w:pos="9495.511811023624"/>
            </w:tabs>
            <w:spacing w:before="60" w:line="240" w:lineRule="auto"/>
            <w:ind w:left="720" w:firstLine="0"/>
            <w:contextualSpacing w:val="0"/>
          </w:pPr>
          <w:hyperlink w:anchor="_1e2huwf5v63h">
            <w:r w:rsidDel="00000000" w:rsidR="00000000" w:rsidRPr="00000000">
              <w:rPr>
                <w:b w:val="1"/>
                <w:rtl w:val="0"/>
              </w:rPr>
              <w:t xml:space="preserve">Servidores virtualizados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_1e2huwf5v63h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tabs>
              <w:tab w:val="right" w:pos="9495.511811023624"/>
            </w:tabs>
            <w:spacing w:before="60" w:line="240" w:lineRule="auto"/>
            <w:ind w:left="720" w:firstLine="0"/>
            <w:contextualSpacing w:val="0"/>
          </w:pPr>
          <w:hyperlink w:anchor="_rhmelxoepe0b">
            <w:r w:rsidDel="00000000" w:rsidR="00000000" w:rsidRPr="00000000">
              <w:rPr>
                <w:b w:val="1"/>
                <w:rtl w:val="0"/>
              </w:rPr>
              <w:t xml:space="preserve">Banco de Dados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_rhmelxoepe0b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tabs>
              <w:tab w:val="right" w:pos="9495.511811023624"/>
            </w:tabs>
            <w:spacing w:before="60" w:line="240" w:lineRule="auto"/>
            <w:ind w:left="360" w:firstLine="0"/>
            <w:contextualSpacing w:val="0"/>
          </w:pPr>
          <w:hyperlink w:anchor="_qk7qvcnrhex6">
            <w:r w:rsidDel="00000000" w:rsidR="00000000" w:rsidRPr="00000000">
              <w:rPr>
                <w:b w:val="1"/>
                <w:rtl w:val="0"/>
              </w:rPr>
              <w:t xml:space="preserve">Análises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_qk7qvcnrhex6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tabs>
              <w:tab w:val="right" w:pos="9495.511811023624"/>
            </w:tabs>
            <w:spacing w:before="60" w:line="240" w:lineRule="auto"/>
            <w:ind w:left="1080" w:firstLine="0"/>
            <w:contextualSpacing w:val="0"/>
          </w:pPr>
          <w:hyperlink w:anchor="_kkuxlfa5pnat">
            <w:r w:rsidDel="00000000" w:rsidR="00000000" w:rsidRPr="00000000">
              <w:rPr>
                <w:b w:val="1"/>
                <w:rtl w:val="0"/>
              </w:rPr>
              <w:t xml:space="preserve">Análise de Acesso: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_kkuxlfa5pnat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tabs>
              <w:tab w:val="right" w:pos="9495.511811023624"/>
            </w:tabs>
            <w:spacing w:before="60" w:line="240" w:lineRule="auto"/>
            <w:ind w:left="1080" w:firstLine="0"/>
            <w:contextualSpacing w:val="0"/>
          </w:pPr>
          <w:hyperlink w:anchor="_e9dor9fn6hk1">
            <w:r w:rsidDel="00000000" w:rsidR="00000000" w:rsidRPr="00000000">
              <w:rPr>
                <w:b w:val="1"/>
                <w:rtl w:val="0"/>
              </w:rPr>
              <w:t xml:space="preserve">Análise de Consumo das máquinas (IPEA):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_e9dor9fn6hk1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tabs>
              <w:tab w:val="right" w:pos="9495.511811023624"/>
            </w:tabs>
            <w:spacing w:after="80" w:before="60" w:line="240" w:lineRule="auto"/>
            <w:ind w:left="360" w:firstLine="0"/>
            <w:contextualSpacing w:val="0"/>
          </w:pPr>
          <w:hyperlink w:anchor="_a3ai0j2akzhy">
            <w:r w:rsidDel="00000000" w:rsidR="00000000" w:rsidRPr="00000000">
              <w:rPr>
                <w:b w:val="1"/>
                <w:rtl w:val="0"/>
              </w:rPr>
              <w:t xml:space="preserve">Proposta de Arquitetura de Máquinas na Amazon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_a3ai0j2akzhy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>
      <w:pPr>
        <w:keepNext w:val="0"/>
        <w:keepLines w:val="0"/>
        <w:widowControl w:val="0"/>
        <w:tabs>
          <w:tab w:val="right" w:pos="9778"/>
        </w:tabs>
        <w:spacing w:after="0" w:before="0" w:line="240" w:lineRule="auto"/>
        <w:ind w:left="0" w:right="0" w:firstLine="0"/>
        <w:contextualSpacing w:val="0"/>
        <w:jc w:val="left"/>
        <w:sectPr>
          <w:type w:val="continuous"/>
          <w:pgSz w:h="16837" w:w="11905"/>
          <w:pgMar w:bottom="1418" w:top="907" w:left="1418" w:right="992" w:header="0"/>
        </w:sectPr>
      </w:pPr>
      <w:hyperlink w:anchor="_Toc473724257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tabs>
          <w:tab w:val="left" w:pos="9071"/>
          <w:tab w:val="right" w:pos="9778"/>
        </w:tabs>
        <w:contextualSpacing w:val="0"/>
        <w:sectPr>
          <w:type w:val="continuous"/>
          <w:pgSz w:h="16837" w:w="11905"/>
          <w:pgMar w:bottom="1418" w:top="907" w:left="1418" w:right="992" w:header="0"/>
        </w:sectPr>
      </w:pPr>
      <w:hyperlink w:anchor="_Toc473724257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tabs>
          <w:tab w:val="center" w:pos="4320"/>
          <w:tab w:val="right" w:pos="8640"/>
        </w:tabs>
        <w:contextualSpacing w:val="0"/>
        <w:sectPr>
          <w:type w:val="continuous"/>
          <w:pgSz w:h="16837" w:w="11905"/>
          <w:pgMar w:bottom="1418" w:top="907" w:left="1418" w:right="992" w:header="0"/>
        </w:sectPr>
      </w:pPr>
      <w:hyperlink w:anchor="_Toc473724257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tabs>
          <w:tab w:val="center" w:pos="4320"/>
          <w:tab w:val="right" w:pos="8640"/>
        </w:tabs>
        <w:contextualSpacing w:val="0"/>
        <w:sectPr>
          <w:type w:val="continuous"/>
          <w:pgSz w:h="16837" w:w="11905"/>
          <w:pgMar w:bottom="1418" w:top="907" w:left="1418" w:right="992" w:header="0"/>
        </w:sectPr>
      </w:pPr>
      <w:hyperlink w:anchor="_Toc473724257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tabs>
          <w:tab w:val="center" w:pos="4320"/>
          <w:tab w:val="right" w:pos="8640"/>
        </w:tabs>
        <w:contextualSpacing w:val="0"/>
        <w:sectPr>
          <w:type w:val="continuous"/>
          <w:pgSz w:h="16837" w:w="11905"/>
          <w:pgMar w:bottom="1418" w:top="907" w:left="1418" w:right="992" w:header="0"/>
        </w:sectPr>
      </w:pPr>
      <w:hyperlink w:anchor="_Toc473724257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tabs>
          <w:tab w:val="center" w:pos="4320"/>
          <w:tab w:val="right" w:pos="8640"/>
        </w:tabs>
        <w:contextualSpacing w:val="0"/>
        <w:sectPr>
          <w:type w:val="continuous"/>
          <w:pgSz w:h="16837" w:w="11905"/>
          <w:pgMar w:bottom="1418" w:top="907" w:left="1418" w:right="992" w:header="0"/>
        </w:sectPr>
      </w:pPr>
      <w:hyperlink w:anchor="_Toc473724257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tabs>
          <w:tab w:val="center" w:pos="4320"/>
          <w:tab w:val="right" w:pos="8640"/>
        </w:tabs>
        <w:contextualSpacing w:val="0"/>
        <w:sectPr>
          <w:type w:val="continuous"/>
          <w:pgSz w:h="16837" w:w="11905"/>
          <w:pgMar w:bottom="1418" w:top="907" w:left="1418" w:right="992" w:header="0"/>
        </w:sectPr>
      </w:pPr>
      <w:hyperlink w:anchor="_Toc473724257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tabs>
          <w:tab w:val="center" w:pos="4320"/>
          <w:tab w:val="right" w:pos="8640"/>
        </w:tabs>
        <w:contextualSpacing w:val="0"/>
        <w:sectPr>
          <w:type w:val="continuous"/>
          <w:pgSz w:h="16837" w:w="11905"/>
          <w:pgMar w:bottom="1418" w:top="907" w:left="1418" w:right="992" w:header="0"/>
        </w:sectPr>
      </w:pPr>
      <w:hyperlink w:anchor="_Toc473724257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tabs>
          <w:tab w:val="center" w:pos="4320"/>
          <w:tab w:val="right" w:pos="8640"/>
        </w:tabs>
        <w:contextualSpacing w:val="0"/>
        <w:sectPr>
          <w:type w:val="continuous"/>
          <w:pgSz w:h="16837" w:w="11905"/>
          <w:pgMar w:bottom="1418" w:top="907" w:left="1418" w:right="992" w:header="0"/>
        </w:sectPr>
      </w:pPr>
      <w:hyperlink w:anchor="_Toc473724257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tabs>
          <w:tab w:val="center" w:pos="4320"/>
          <w:tab w:val="right" w:pos="8640"/>
        </w:tabs>
        <w:contextualSpacing w:val="0"/>
        <w:sectPr>
          <w:type w:val="continuous"/>
          <w:pgSz w:h="16837" w:w="11905"/>
          <w:pgMar w:bottom="1418" w:top="907" w:left="1418" w:right="992" w:header="0"/>
        </w:sectPr>
      </w:pPr>
      <w:hyperlink w:anchor="_Toc473724257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tabs>
          <w:tab w:val="center" w:pos="4320"/>
          <w:tab w:val="right" w:pos="8640"/>
        </w:tabs>
        <w:contextualSpacing w:val="0"/>
        <w:sectPr>
          <w:type w:val="continuous"/>
          <w:pgSz w:h="16837" w:w="11905"/>
          <w:pgMar w:bottom="1418" w:top="907" w:left="1418" w:right="992" w:header="0"/>
        </w:sectPr>
      </w:pPr>
      <w:hyperlink w:anchor="_Toc473724257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tabs>
          <w:tab w:val="center" w:pos="4320"/>
          <w:tab w:val="right" w:pos="8640"/>
        </w:tabs>
        <w:contextualSpacing w:val="0"/>
        <w:sectPr>
          <w:type w:val="continuous"/>
          <w:pgSz w:h="16837" w:w="11905"/>
          <w:pgMar w:bottom="1418" w:top="907" w:left="1418" w:right="992" w:header="0"/>
        </w:sectPr>
      </w:pPr>
      <w:hyperlink w:anchor="_Toc473724257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tabs>
          <w:tab w:val="center" w:pos="4320"/>
          <w:tab w:val="right" w:pos="8640"/>
        </w:tabs>
        <w:contextualSpacing w:val="0"/>
        <w:sectPr>
          <w:type w:val="continuous"/>
          <w:pgSz w:h="16837" w:w="11905"/>
          <w:pgMar w:bottom="1418" w:top="907" w:left="1418" w:right="992" w:header="0"/>
        </w:sectPr>
      </w:pPr>
      <w:hyperlink w:anchor="_Toc473724257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tabs>
          <w:tab w:val="center" w:pos="4320"/>
          <w:tab w:val="right" w:pos="8640"/>
        </w:tabs>
        <w:contextualSpacing w:val="0"/>
        <w:sectPr>
          <w:type w:val="continuous"/>
          <w:pgSz w:h="16837" w:w="11905"/>
          <w:pgMar w:bottom="1418" w:top="907" w:left="1418" w:right="992" w:header="0"/>
        </w:sectPr>
      </w:pPr>
      <w:hyperlink w:anchor="_Toc473724257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tabs>
          <w:tab w:val="center" w:pos="4320"/>
          <w:tab w:val="right" w:pos="8640"/>
        </w:tabs>
        <w:contextualSpacing w:val="0"/>
        <w:sectPr>
          <w:type w:val="continuous"/>
          <w:pgSz w:h="16837" w:w="11905"/>
          <w:pgMar w:bottom="1418" w:top="907" w:left="1418" w:right="992" w:header="0"/>
        </w:sectPr>
      </w:pPr>
      <w:hyperlink w:anchor="_Toc473724257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tabs>
          <w:tab w:val="center" w:pos="4320"/>
          <w:tab w:val="right" w:pos="8640"/>
        </w:tabs>
        <w:contextualSpacing w:val="0"/>
        <w:sectPr>
          <w:type w:val="continuous"/>
          <w:pgSz w:h="16837" w:w="11905"/>
          <w:pgMar w:bottom="1418" w:top="907" w:left="1418" w:right="992" w:header="0"/>
        </w:sectPr>
      </w:pPr>
      <w:hyperlink w:anchor="_Toc473724257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tabs>
          <w:tab w:val="center" w:pos="4320"/>
          <w:tab w:val="right" w:pos="8640"/>
        </w:tabs>
        <w:contextualSpacing w:val="0"/>
        <w:sectPr>
          <w:type w:val="continuous"/>
          <w:pgSz w:h="16837" w:w="11905"/>
          <w:pgMar w:bottom="1418" w:top="907" w:left="1418" w:right="992" w:header="0"/>
        </w:sectPr>
      </w:pPr>
      <w:hyperlink w:anchor="_Toc473724257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tabs>
          <w:tab w:val="center" w:pos="4320"/>
          <w:tab w:val="right" w:pos="8640"/>
        </w:tabs>
        <w:contextualSpacing w:val="0"/>
        <w:sectPr>
          <w:type w:val="continuous"/>
          <w:pgSz w:h="16837" w:w="11905"/>
          <w:pgMar w:bottom="1418" w:top="907" w:left="1418" w:right="992" w:header="0"/>
        </w:sectPr>
      </w:pPr>
      <w:hyperlink w:anchor="_Toc473724257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tabs>
          <w:tab w:val="center" w:pos="4320"/>
          <w:tab w:val="right" w:pos="8640"/>
        </w:tabs>
        <w:contextualSpacing w:val="0"/>
        <w:sectPr>
          <w:type w:val="continuous"/>
          <w:pgSz w:h="16837" w:w="11905"/>
          <w:pgMar w:bottom="1418" w:top="907" w:left="1418" w:right="992" w:header="0"/>
        </w:sectPr>
      </w:pPr>
      <w:hyperlink w:anchor="_Toc473724257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tabs>
          <w:tab w:val="center" w:pos="4320"/>
          <w:tab w:val="right" w:pos="8640"/>
        </w:tabs>
        <w:contextualSpacing w:val="0"/>
        <w:sectPr>
          <w:type w:val="continuous"/>
          <w:pgSz w:h="16837" w:w="11905"/>
          <w:pgMar w:bottom="1418" w:top="907" w:left="1418" w:right="992" w:header="0"/>
        </w:sectPr>
      </w:pPr>
      <w:hyperlink w:anchor="_Toc473724257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tabs>
          <w:tab w:val="center" w:pos="4320"/>
          <w:tab w:val="right" w:pos="8640"/>
        </w:tabs>
        <w:contextualSpacing w:val="0"/>
        <w:sectPr>
          <w:type w:val="continuous"/>
          <w:pgSz w:h="16837" w:w="11905"/>
          <w:pgMar w:bottom="1418" w:top="907" w:left="1418" w:right="992" w:header="0"/>
        </w:sectPr>
      </w:pPr>
      <w:hyperlink w:anchor="_Toc473724257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tabs>
          <w:tab w:val="center" w:pos="4320"/>
          <w:tab w:val="right" w:pos="8640"/>
        </w:tabs>
        <w:contextualSpacing w:val="0"/>
        <w:sectPr>
          <w:type w:val="continuous"/>
          <w:pgSz w:h="16837" w:w="11905"/>
          <w:pgMar w:bottom="1418" w:top="907" w:left="1418" w:right="992" w:header="0"/>
        </w:sectPr>
      </w:pPr>
      <w:hyperlink w:anchor="_Toc473724257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tabs>
          <w:tab w:val="center" w:pos="4320"/>
          <w:tab w:val="right" w:pos="8640"/>
        </w:tabs>
        <w:contextualSpacing w:val="0"/>
        <w:sectPr>
          <w:type w:val="continuous"/>
          <w:pgSz w:h="16837" w:w="11905"/>
          <w:pgMar w:bottom="1418" w:top="907" w:left="1418" w:right="992" w:header="0"/>
        </w:sectPr>
      </w:pPr>
      <w:hyperlink w:anchor="_Toc473724257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tabs>
          <w:tab w:val="center" w:pos="4320"/>
          <w:tab w:val="right" w:pos="8640"/>
        </w:tabs>
        <w:contextualSpacing w:val="0"/>
      </w:pPr>
      <w:hyperlink w:anchor="_Toc473724257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keepNext w:val="0"/>
        <w:keepLines w:val="0"/>
        <w:widowControl w:val="0"/>
        <w:spacing w:after="0" w:before="0" w:line="276" w:lineRule="auto"/>
        <w:ind w:left="0" w:right="0" w:firstLine="0"/>
        <w:contextualSpacing w:val="0"/>
        <w:jc w:val="left"/>
        <w:sectPr>
          <w:type w:val="continuous"/>
          <w:pgSz w:h="16837" w:w="11905"/>
          <w:pgMar w:bottom="1418" w:top="907" w:left="1418" w:right="992" w:header="0"/>
        </w:sectPr>
      </w:pPr>
      <w:hyperlink w:anchor="_Toc473724257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pStyle w:val="Heading1"/>
        <w:tabs>
          <w:tab w:val="center" w:pos="4320"/>
          <w:tab w:val="right" w:pos="8640"/>
        </w:tabs>
        <w:contextualSpacing w:val="0"/>
      </w:pPr>
      <w:bookmarkStart w:colFirst="0" w:colLast="0" w:name="_gjdgxs" w:id="0"/>
      <w:bookmarkEnd w:id="0"/>
      <w:r w:rsidDel="00000000" w:rsidR="00000000" w:rsidRPr="00000000">
        <w:rPr>
          <w:vertAlign w:val="baseline"/>
          <w:rtl w:val="0"/>
        </w:rPr>
        <w:t xml:space="preserve"> Recursos IPEADATA 1.0</w:t>
      </w:r>
    </w:p>
    <w:p w:rsidR="00000000" w:rsidDel="00000000" w:rsidP="00000000" w:rsidRDefault="00000000" w:rsidRPr="00000000">
      <w:pPr>
        <w:pStyle w:val="Heading2"/>
        <w:numPr>
          <w:ilvl w:val="1"/>
          <w:numId w:val="2"/>
        </w:numPr>
        <w:spacing w:after="120" w:before="240" w:lineRule="auto"/>
        <w:contextualSpacing w:val="1"/>
        <w:rPr/>
      </w:pPr>
      <w:bookmarkStart w:colFirst="0" w:colLast="0" w:name="_iyqvws5wtqv4" w:id="1"/>
      <w:bookmarkEnd w:id="1"/>
      <w:r w:rsidDel="00000000" w:rsidR="00000000" w:rsidRPr="00000000">
        <w:rPr>
          <w:rtl w:val="0"/>
        </w:rPr>
        <w:t xml:space="preserve">Organização</w:t>
      </w:r>
    </w:p>
    <w:p w:rsidR="00000000" w:rsidDel="00000000" w:rsidP="00000000" w:rsidRDefault="00000000" w:rsidRPr="00000000">
      <w:pPr>
        <w:numPr>
          <w:ilvl w:val="0"/>
          <w:numId w:val="3"/>
        </w:numPr>
        <w:ind w:left="720" w:hanging="360"/>
        <w:contextualSpacing w:val="1"/>
      </w:pPr>
      <w:r w:rsidDel="00000000" w:rsidR="00000000" w:rsidRPr="00000000">
        <w:rPr>
          <w:rtl w:val="0"/>
        </w:rPr>
        <w:t xml:space="preserve">Banco de dados x tabelas</w:t>
      </w:r>
    </w:p>
    <w:p w:rsidR="00000000" w:rsidDel="00000000" w:rsidP="00000000" w:rsidRDefault="00000000" w:rsidRPr="00000000">
      <w:pPr>
        <w:numPr>
          <w:ilvl w:val="0"/>
          <w:numId w:val="3"/>
        </w:numPr>
        <w:ind w:left="720" w:hanging="360"/>
        <w:contextualSpacing w:val="1"/>
      </w:pPr>
      <w:r w:rsidDel="00000000" w:rsidR="00000000" w:rsidRPr="00000000">
        <w:rPr>
          <w:rtl w:val="0"/>
        </w:rPr>
        <w:t xml:space="preserve">Banco de dados relacional</w:t>
      </w:r>
    </w:p>
    <w:p w:rsidR="00000000" w:rsidDel="00000000" w:rsidP="00000000" w:rsidRDefault="00000000" w:rsidRPr="00000000">
      <w:pPr>
        <w:numPr>
          <w:ilvl w:val="0"/>
          <w:numId w:val="3"/>
        </w:numPr>
        <w:ind w:left="720" w:hanging="360"/>
        <w:contextualSpacing w:val="1"/>
      </w:pPr>
      <w:r w:rsidDel="00000000" w:rsidR="00000000" w:rsidRPr="00000000">
        <w:rPr>
          <w:rtl w:val="0"/>
        </w:rPr>
        <w:t xml:space="preserve">Arquitetura cliente/servidor</w:t>
      </w:r>
    </w:p>
    <w:p w:rsidR="00000000" w:rsidDel="00000000" w:rsidP="00000000" w:rsidRDefault="00000000" w:rsidRPr="00000000">
      <w:pPr>
        <w:numPr>
          <w:ilvl w:val="0"/>
          <w:numId w:val="3"/>
        </w:numPr>
        <w:ind w:left="720" w:hanging="360"/>
        <w:contextualSpacing w:val="1"/>
      </w:pPr>
      <w:r w:rsidDel="00000000" w:rsidR="00000000" w:rsidRPr="00000000">
        <w:rPr>
          <w:rtl w:val="0"/>
        </w:rPr>
        <w:t xml:space="preserve">Armazena os dados e as informações necessárias para identificação e seleção das séries (</w:t>
      </w:r>
      <w:r w:rsidDel="00000000" w:rsidR="00000000" w:rsidRPr="00000000">
        <w:rPr>
          <w:rtl w:val="0"/>
        </w:rPr>
        <w:t xml:space="preserve">metadados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>
      <w:pPr>
        <w:numPr>
          <w:ilvl w:val="0"/>
          <w:numId w:val="3"/>
        </w:numPr>
        <w:ind w:left="720" w:hanging="360"/>
        <w:contextualSpacing w:val="1"/>
      </w:pPr>
      <w:r w:rsidDel="00000000" w:rsidR="00000000" w:rsidRPr="00000000">
        <w:rPr>
          <w:rtl w:val="0"/>
        </w:rPr>
        <w:t xml:space="preserve">Aplicação de busca no servidor internet/intranet para recuperação das informações</w:t>
      </w:r>
    </w:p>
    <w:p w:rsidR="00000000" w:rsidDel="00000000" w:rsidP="00000000" w:rsidRDefault="00000000" w:rsidRPr="00000000">
      <w:pPr>
        <w:numPr>
          <w:ilvl w:val="0"/>
          <w:numId w:val="3"/>
        </w:numPr>
        <w:ind w:left="720" w:hanging="360"/>
        <w:contextualSpacing w:val="1"/>
      </w:pPr>
      <w:r w:rsidDel="00000000" w:rsidR="00000000" w:rsidRPr="00000000">
        <w:rPr>
          <w:rtl w:val="0"/>
        </w:rPr>
        <w:t xml:space="preserve">Aplicativo web Delphi è .Net</w:t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numPr>
          <w:ilvl w:val="0"/>
          <w:numId w:val="3"/>
        </w:numPr>
        <w:ind w:left="720" w:hanging="360"/>
        <w:contextualSpacing w:val="1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numPr>
          <w:ilvl w:val="1"/>
          <w:numId w:val="2"/>
        </w:numPr>
        <w:spacing w:after="120" w:before="240" w:lineRule="auto"/>
        <w:contextualSpacing w:val="1"/>
        <w:rPr>
          <w:b w:val="1"/>
          <w:sz w:val="36"/>
          <w:szCs w:val="36"/>
        </w:rPr>
      </w:pPr>
      <w:bookmarkStart w:colFirst="0" w:colLast="0" w:name="_i8ym73yms5pc" w:id="2"/>
      <w:bookmarkEnd w:id="2"/>
      <w:r w:rsidDel="00000000" w:rsidR="00000000" w:rsidRPr="00000000">
        <w:rPr>
          <w:rtl w:val="0"/>
        </w:rPr>
        <w:t xml:space="preserve">Arquitetura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0" locked="0" relativeHeight="0" simplePos="0">
            <wp:simplePos x="0" y="0"/>
            <wp:positionH relativeFrom="margin">
              <wp:posOffset>-95249</wp:posOffset>
            </wp:positionH>
            <wp:positionV relativeFrom="paragraph">
              <wp:posOffset>180975</wp:posOffset>
            </wp:positionV>
            <wp:extent cx="6036486" cy="4014788"/>
            <wp:effectExtent b="0" l="0" r="0" t="0"/>
            <wp:wrapSquare wrapText="bothSides" distB="114300" distT="114300" distL="114300" distR="11430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36486" cy="40147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r w:rsidDel="00000000" w:rsidR="00000000" w:rsidRPr="00000000">
        <w:drawing>
          <wp:inline distB="114300" distT="114300" distL="114300" distR="114300">
            <wp:extent cx="5981383" cy="7591278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2863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81383" cy="75912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numPr>
          <w:ilvl w:val="1"/>
          <w:numId w:val="2"/>
        </w:numPr>
        <w:spacing w:after="120" w:before="240" w:lineRule="auto"/>
        <w:contextualSpacing w:val="1"/>
        <w:rPr>
          <w:b w:val="1"/>
          <w:sz w:val="36"/>
          <w:szCs w:val="36"/>
        </w:rPr>
      </w:pPr>
      <w:bookmarkStart w:colFirst="0" w:colLast="0" w:name="_nqa4r6rhwqut" w:id="3"/>
      <w:bookmarkEnd w:id="3"/>
      <w:r w:rsidDel="00000000" w:rsidR="00000000" w:rsidRPr="00000000">
        <w:rPr>
          <w:rtl w:val="0"/>
        </w:rPr>
        <w:t xml:space="preserve">Infraestrutura Atual</w:t>
      </w:r>
    </w:p>
    <w:p w:rsidR="00000000" w:rsidDel="00000000" w:rsidP="00000000" w:rsidRDefault="00000000" w:rsidRPr="00000000">
      <w:pPr>
        <w:pStyle w:val="Heading3"/>
        <w:contextualSpacing w:val="0"/>
        <w:sectPr>
          <w:type w:val="continuous"/>
          <w:pgSz w:h="16837" w:w="11905"/>
          <w:pgMar w:bottom="1418" w:top="907" w:left="1418" w:right="992" w:header="0"/>
        </w:sectPr>
      </w:pPr>
      <w:bookmarkStart w:colFirst="0" w:colLast="0" w:name="_1e2huwf5v63h" w:id="4"/>
      <w:bookmarkEnd w:id="4"/>
      <w:r w:rsidDel="00000000" w:rsidR="00000000" w:rsidRPr="00000000">
        <w:rPr>
          <w:rtl w:val="0"/>
        </w:rPr>
        <w:t xml:space="preserve">Servidores virtualizados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sz w:val="22"/>
          <w:szCs w:val="22"/>
          <w:vertAlign w:val="baseline"/>
        </w:rPr>
      </w:pPr>
      <w:r w:rsidDel="00000000" w:rsidR="00000000" w:rsidRPr="00000000">
        <w:rPr>
          <w:b w:val="1"/>
          <w:sz w:val="22"/>
          <w:szCs w:val="22"/>
          <w:u w:val="single"/>
          <w:rtl w:val="0"/>
        </w:rPr>
        <w:t xml:space="preserve">Servidor</w:t>
      </w:r>
      <w:r w:rsidDel="00000000" w:rsidR="00000000" w:rsidRPr="00000000">
        <w:rPr>
          <w:sz w:val="22"/>
          <w:szCs w:val="22"/>
          <w:u w:val="single"/>
          <w:rtl w:val="0"/>
        </w:rPr>
        <w:t xml:space="preserve">:</w:t>
      </w:r>
      <w:r w:rsidDel="00000000" w:rsidR="00000000" w:rsidRPr="00000000">
        <w:rPr>
          <w:sz w:val="22"/>
          <w:szCs w:val="22"/>
          <w:rtl w:val="0"/>
        </w:rPr>
        <w:t xml:space="preserve"> www1.ipeadata.gov.br (proxy)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DNS:</w:t>
      </w:r>
      <w:r w:rsidDel="00000000" w:rsidR="00000000" w:rsidRPr="00000000">
        <w:rPr>
          <w:sz w:val="22"/>
          <w:szCs w:val="22"/>
          <w:rtl w:val="0"/>
        </w:rPr>
        <w:t xml:space="preserve"> www1.ipeadata.gov.br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CPU:</w:t>
      </w:r>
      <w:r w:rsidDel="00000000" w:rsidR="00000000" w:rsidRPr="00000000">
        <w:rPr>
          <w:sz w:val="22"/>
          <w:szCs w:val="22"/>
          <w:rtl w:val="0"/>
        </w:rPr>
        <w:t xml:space="preserve"> 2 vCPU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Memória:</w:t>
      </w:r>
      <w:r w:rsidDel="00000000" w:rsidR="00000000" w:rsidRPr="00000000">
        <w:rPr>
          <w:sz w:val="22"/>
          <w:szCs w:val="22"/>
          <w:rtl w:val="0"/>
        </w:rPr>
        <w:t xml:space="preserve"> 4GB 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Storage: </w:t>
      </w:r>
      <w:r w:rsidDel="00000000" w:rsidR="00000000" w:rsidRPr="00000000">
        <w:rPr>
          <w:sz w:val="22"/>
          <w:szCs w:val="22"/>
          <w:rtl w:val="0"/>
        </w:rPr>
        <w:t xml:space="preserve">24,11 GB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SO: </w:t>
      </w:r>
      <w:r w:rsidDel="00000000" w:rsidR="00000000" w:rsidRPr="00000000">
        <w:rPr>
          <w:sz w:val="22"/>
          <w:szCs w:val="22"/>
          <w:rtl w:val="0"/>
        </w:rPr>
        <w:t xml:space="preserve">ubuntu linux 64 bits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u w:val="single"/>
          <w:rtl w:val="0"/>
        </w:rPr>
        <w:t xml:space="preserve">Servidor</w:t>
      </w:r>
      <w:r w:rsidDel="00000000" w:rsidR="00000000" w:rsidRPr="00000000">
        <w:rPr>
          <w:sz w:val="22"/>
          <w:szCs w:val="22"/>
          <w:u w:val="single"/>
          <w:rtl w:val="0"/>
        </w:rPr>
        <w:t xml:space="preserve">:</w:t>
      </w:r>
      <w:r w:rsidDel="00000000" w:rsidR="00000000" w:rsidRPr="00000000">
        <w:rPr>
          <w:sz w:val="22"/>
          <w:szCs w:val="22"/>
          <w:rtl w:val="0"/>
        </w:rPr>
        <w:t xml:space="preserve"> www2.ipeadata.gov.br (proxy)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DNS:</w:t>
      </w:r>
      <w:r w:rsidDel="00000000" w:rsidR="00000000" w:rsidRPr="00000000">
        <w:rPr>
          <w:sz w:val="22"/>
          <w:szCs w:val="22"/>
          <w:rtl w:val="0"/>
        </w:rPr>
        <w:t xml:space="preserve"> www2.ipeadata.gov.br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CPU:</w:t>
      </w:r>
      <w:r w:rsidDel="00000000" w:rsidR="00000000" w:rsidRPr="00000000">
        <w:rPr>
          <w:sz w:val="22"/>
          <w:szCs w:val="22"/>
          <w:rtl w:val="0"/>
        </w:rPr>
        <w:t xml:space="preserve"> 2 vCPU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Memória:</w:t>
      </w:r>
      <w:r w:rsidDel="00000000" w:rsidR="00000000" w:rsidRPr="00000000">
        <w:rPr>
          <w:sz w:val="22"/>
          <w:szCs w:val="22"/>
          <w:rtl w:val="0"/>
        </w:rPr>
        <w:t xml:space="preserve"> 4GB 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Storage: </w:t>
      </w:r>
      <w:r w:rsidDel="00000000" w:rsidR="00000000" w:rsidRPr="00000000">
        <w:rPr>
          <w:sz w:val="22"/>
          <w:szCs w:val="22"/>
          <w:rtl w:val="0"/>
        </w:rPr>
        <w:t xml:space="preserve">24,11 GB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SO: </w:t>
      </w:r>
      <w:r w:rsidDel="00000000" w:rsidR="00000000" w:rsidRPr="00000000">
        <w:rPr>
          <w:sz w:val="22"/>
          <w:szCs w:val="22"/>
          <w:rtl w:val="0"/>
        </w:rPr>
        <w:t xml:space="preserve">ubuntu linux 64 bits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u w:val="single"/>
          <w:rtl w:val="0"/>
        </w:rPr>
        <w:t xml:space="preserve">Servidor</w:t>
      </w:r>
      <w:r w:rsidDel="00000000" w:rsidR="00000000" w:rsidRPr="00000000">
        <w:rPr>
          <w:sz w:val="22"/>
          <w:szCs w:val="22"/>
          <w:u w:val="single"/>
          <w:rtl w:val="0"/>
        </w:rPr>
        <w:t xml:space="preserve">:</w:t>
      </w:r>
      <w:r w:rsidDel="00000000" w:rsidR="00000000" w:rsidRPr="00000000">
        <w:rPr>
          <w:sz w:val="22"/>
          <w:szCs w:val="22"/>
          <w:rtl w:val="0"/>
        </w:rPr>
        <w:t xml:space="preserve"> ipeadata-gerente (produção)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DNS: </w:t>
      </w:r>
      <w:r w:rsidDel="00000000" w:rsidR="00000000" w:rsidRPr="00000000">
        <w:rPr>
          <w:sz w:val="22"/>
          <w:szCs w:val="22"/>
          <w:rtl w:val="0"/>
        </w:rPr>
        <w:t xml:space="preserve">ipeadata-gerente.ipea.gov.br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CPU:</w:t>
      </w:r>
      <w:r w:rsidDel="00000000" w:rsidR="00000000" w:rsidRPr="00000000">
        <w:rPr>
          <w:sz w:val="22"/>
          <w:szCs w:val="22"/>
          <w:rtl w:val="0"/>
        </w:rPr>
        <w:t xml:space="preserve"> 4 vCPU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Memória:</w:t>
      </w:r>
      <w:r w:rsidDel="00000000" w:rsidR="00000000" w:rsidRPr="00000000">
        <w:rPr>
          <w:sz w:val="22"/>
          <w:szCs w:val="22"/>
          <w:rtl w:val="0"/>
        </w:rPr>
        <w:t xml:space="preserve"> 8GB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Storage:</w:t>
      </w:r>
      <w:r w:rsidDel="00000000" w:rsidR="00000000" w:rsidRPr="00000000">
        <w:rPr>
          <w:sz w:val="22"/>
          <w:szCs w:val="22"/>
          <w:rtl w:val="0"/>
        </w:rPr>
        <w:t xml:space="preserve"> 48,18 GB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SO: </w:t>
      </w:r>
      <w:r w:rsidDel="00000000" w:rsidR="00000000" w:rsidRPr="00000000">
        <w:rPr>
          <w:sz w:val="22"/>
          <w:szCs w:val="22"/>
          <w:rtl w:val="0"/>
        </w:rPr>
        <w:t xml:space="preserve">Windows Server 2003 64 bits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u w:val="single"/>
          <w:rtl w:val="0"/>
        </w:rPr>
        <w:t xml:space="preserve">Servidor</w:t>
      </w:r>
      <w:r w:rsidDel="00000000" w:rsidR="00000000" w:rsidRPr="00000000">
        <w:rPr>
          <w:sz w:val="22"/>
          <w:szCs w:val="22"/>
          <w:u w:val="single"/>
          <w:rtl w:val="0"/>
        </w:rPr>
        <w:t xml:space="preserve">:</w:t>
      </w:r>
      <w:r w:rsidDel="00000000" w:rsidR="00000000" w:rsidRPr="00000000">
        <w:rPr>
          <w:sz w:val="22"/>
          <w:szCs w:val="22"/>
          <w:rtl w:val="0"/>
        </w:rPr>
        <w:t xml:space="preserve"> ipeadata-new (produção)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DNS:</w:t>
      </w:r>
      <w:r w:rsidDel="00000000" w:rsidR="00000000" w:rsidRPr="00000000">
        <w:rPr>
          <w:sz w:val="22"/>
          <w:szCs w:val="22"/>
          <w:rtl w:val="0"/>
        </w:rPr>
        <w:t xml:space="preserve"> ipeadata.ipea.gov.br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CPU:</w:t>
      </w:r>
      <w:r w:rsidDel="00000000" w:rsidR="00000000" w:rsidRPr="00000000">
        <w:rPr>
          <w:sz w:val="22"/>
          <w:szCs w:val="22"/>
          <w:rtl w:val="0"/>
        </w:rPr>
        <w:t xml:space="preserve"> 2 vCPU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Memória:</w:t>
      </w:r>
      <w:r w:rsidDel="00000000" w:rsidR="00000000" w:rsidRPr="00000000">
        <w:rPr>
          <w:sz w:val="22"/>
          <w:szCs w:val="22"/>
          <w:rtl w:val="0"/>
        </w:rPr>
        <w:t xml:space="preserve"> 8GB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Storage: </w:t>
      </w:r>
      <w:r w:rsidDel="00000000" w:rsidR="00000000" w:rsidRPr="00000000">
        <w:rPr>
          <w:sz w:val="22"/>
          <w:szCs w:val="22"/>
          <w:rtl w:val="0"/>
        </w:rPr>
        <w:t xml:space="preserve">108,11 GB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SO:</w:t>
      </w:r>
      <w:r w:rsidDel="00000000" w:rsidR="00000000" w:rsidRPr="00000000">
        <w:rPr>
          <w:sz w:val="22"/>
          <w:szCs w:val="22"/>
          <w:rtl w:val="0"/>
        </w:rPr>
        <w:t xml:space="preserve"> Windows Server 2012 64 bits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u w:val="single"/>
          <w:rtl w:val="0"/>
        </w:rPr>
        <w:t xml:space="preserve">Servidor</w:t>
      </w:r>
      <w:r w:rsidDel="00000000" w:rsidR="00000000" w:rsidRPr="00000000">
        <w:rPr>
          <w:sz w:val="22"/>
          <w:szCs w:val="22"/>
          <w:u w:val="single"/>
          <w:rtl w:val="0"/>
        </w:rPr>
        <w:t xml:space="preserve">:</w:t>
      </w:r>
      <w:r w:rsidDel="00000000" w:rsidR="00000000" w:rsidRPr="00000000">
        <w:rPr>
          <w:sz w:val="22"/>
          <w:szCs w:val="22"/>
          <w:rtl w:val="0"/>
        </w:rPr>
        <w:t xml:space="preserve"> ipeadata-desenv 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DNS:</w:t>
      </w:r>
      <w:r w:rsidDel="00000000" w:rsidR="00000000" w:rsidRPr="00000000">
        <w:rPr>
          <w:sz w:val="22"/>
          <w:szCs w:val="22"/>
          <w:rtl w:val="0"/>
        </w:rPr>
        <w:t xml:space="preserve"> ipeadata-desenv.ipea.gov.br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CPU:</w:t>
      </w:r>
      <w:r w:rsidDel="00000000" w:rsidR="00000000" w:rsidRPr="00000000">
        <w:rPr>
          <w:sz w:val="22"/>
          <w:szCs w:val="22"/>
          <w:rtl w:val="0"/>
        </w:rPr>
        <w:t xml:space="preserve"> 2 vCPU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Memória:</w:t>
      </w:r>
      <w:r w:rsidDel="00000000" w:rsidR="00000000" w:rsidRPr="00000000">
        <w:rPr>
          <w:sz w:val="22"/>
          <w:szCs w:val="22"/>
          <w:rtl w:val="0"/>
        </w:rPr>
        <w:t xml:space="preserve"> 4GB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Storage: </w:t>
      </w:r>
      <w:r w:rsidDel="00000000" w:rsidR="00000000" w:rsidRPr="00000000">
        <w:rPr>
          <w:sz w:val="22"/>
          <w:szCs w:val="22"/>
          <w:rtl w:val="0"/>
        </w:rPr>
        <w:t xml:space="preserve">64 GB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SO:</w:t>
      </w:r>
      <w:r w:rsidDel="00000000" w:rsidR="00000000" w:rsidRPr="00000000">
        <w:rPr>
          <w:sz w:val="22"/>
          <w:szCs w:val="22"/>
          <w:rtl w:val="0"/>
        </w:rPr>
        <w:t xml:space="preserve"> Windows Server 2003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u w:val="single"/>
          <w:rtl w:val="0"/>
        </w:rPr>
        <w:t xml:space="preserve">Servidor</w:t>
      </w:r>
      <w:r w:rsidDel="00000000" w:rsidR="00000000" w:rsidRPr="00000000">
        <w:rPr>
          <w:sz w:val="22"/>
          <w:szCs w:val="22"/>
          <w:u w:val="single"/>
          <w:rtl w:val="0"/>
        </w:rPr>
        <w:t xml:space="preserve">:</w:t>
      </w:r>
      <w:r w:rsidDel="00000000" w:rsidR="00000000" w:rsidRPr="00000000">
        <w:rPr>
          <w:sz w:val="22"/>
          <w:szCs w:val="22"/>
          <w:rtl w:val="0"/>
        </w:rPr>
        <w:t xml:space="preserve"> ipeadata_win2012_desenv</w:t>
        <w:tab/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DNS:</w:t>
      </w:r>
      <w:r w:rsidDel="00000000" w:rsidR="00000000" w:rsidRPr="00000000">
        <w:rPr>
          <w:sz w:val="22"/>
          <w:szCs w:val="22"/>
          <w:rtl w:val="0"/>
        </w:rPr>
        <w:t xml:space="preserve"> ipeadata-2012-desenv.ipea.gov.br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CPU:</w:t>
      </w:r>
      <w:r w:rsidDel="00000000" w:rsidR="00000000" w:rsidRPr="00000000">
        <w:rPr>
          <w:sz w:val="22"/>
          <w:szCs w:val="22"/>
          <w:rtl w:val="0"/>
        </w:rPr>
        <w:t xml:space="preserve"> 2 vCPU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Memória:</w:t>
      </w:r>
      <w:r w:rsidDel="00000000" w:rsidR="00000000" w:rsidRPr="00000000">
        <w:rPr>
          <w:sz w:val="22"/>
          <w:szCs w:val="22"/>
          <w:rtl w:val="0"/>
        </w:rPr>
        <w:t xml:space="preserve"> 4GB 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Storage: </w:t>
      </w:r>
      <w:r w:rsidDel="00000000" w:rsidR="00000000" w:rsidRPr="00000000">
        <w:rPr>
          <w:sz w:val="22"/>
          <w:szCs w:val="22"/>
          <w:rtl w:val="0"/>
        </w:rPr>
        <w:t xml:space="preserve">104,11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SO: </w:t>
      </w:r>
      <w:r w:rsidDel="00000000" w:rsidR="00000000" w:rsidRPr="00000000">
        <w:rPr>
          <w:sz w:val="22"/>
          <w:szCs w:val="22"/>
          <w:rtl w:val="0"/>
        </w:rPr>
        <w:t xml:space="preserve">Windows Server 2012</w:t>
      </w:r>
    </w:p>
    <w:p w:rsidR="00000000" w:rsidDel="00000000" w:rsidP="00000000" w:rsidRDefault="00000000" w:rsidRPr="00000000">
      <w:pPr>
        <w:ind w:left="0" w:firstLine="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u w:val="single"/>
          <w:rtl w:val="0"/>
        </w:rPr>
        <w:t xml:space="preserve">Servidor</w:t>
      </w:r>
      <w:r w:rsidDel="00000000" w:rsidR="00000000" w:rsidRPr="00000000">
        <w:rPr>
          <w:sz w:val="22"/>
          <w:szCs w:val="22"/>
          <w:u w:val="single"/>
          <w:rtl w:val="0"/>
        </w:rPr>
        <w:t xml:space="preserve">:</w:t>
      </w:r>
      <w:r w:rsidDel="00000000" w:rsidR="00000000" w:rsidRPr="00000000">
        <w:rPr>
          <w:sz w:val="22"/>
          <w:szCs w:val="22"/>
          <w:rtl w:val="0"/>
        </w:rPr>
        <w:t xml:space="preserve"> ipeadata_win2012 (homologa)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DNS:</w:t>
      </w:r>
      <w:r w:rsidDel="00000000" w:rsidR="00000000" w:rsidRPr="00000000">
        <w:rPr>
          <w:sz w:val="22"/>
          <w:szCs w:val="22"/>
          <w:rtl w:val="0"/>
        </w:rPr>
        <w:t xml:space="preserve"> ipeadata-homologa.ipea.gov.br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CPU:</w:t>
      </w:r>
      <w:r w:rsidDel="00000000" w:rsidR="00000000" w:rsidRPr="00000000">
        <w:rPr>
          <w:sz w:val="22"/>
          <w:szCs w:val="22"/>
          <w:rtl w:val="0"/>
        </w:rPr>
        <w:t xml:space="preserve"> 2 vCPU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Memória:</w:t>
      </w:r>
      <w:r w:rsidDel="00000000" w:rsidR="00000000" w:rsidRPr="00000000">
        <w:rPr>
          <w:sz w:val="22"/>
          <w:szCs w:val="22"/>
          <w:rtl w:val="0"/>
        </w:rPr>
        <w:t xml:space="preserve"> 4GB 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Storage: </w:t>
      </w:r>
      <w:r w:rsidDel="00000000" w:rsidR="00000000" w:rsidRPr="00000000">
        <w:rPr>
          <w:sz w:val="22"/>
          <w:szCs w:val="22"/>
          <w:rtl w:val="0"/>
        </w:rPr>
        <w:t xml:space="preserve">104,11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SO: </w:t>
      </w:r>
      <w:r w:rsidDel="00000000" w:rsidR="00000000" w:rsidRPr="00000000">
        <w:rPr>
          <w:sz w:val="22"/>
          <w:szCs w:val="22"/>
          <w:rtl w:val="0"/>
        </w:rPr>
        <w:t xml:space="preserve">Windows Server 2012 64 bit</w:t>
      </w:r>
    </w:p>
    <w:p w:rsidR="00000000" w:rsidDel="00000000" w:rsidP="00000000" w:rsidRDefault="00000000" w:rsidRPr="00000000">
      <w:pPr>
        <w:tabs>
          <w:tab w:val="center" w:pos="4320"/>
          <w:tab w:val="right" w:pos="8640"/>
        </w:tabs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u w:val="single"/>
          <w:rtl w:val="0"/>
        </w:rPr>
        <w:t xml:space="preserve">Servidor</w:t>
      </w:r>
      <w:r w:rsidDel="00000000" w:rsidR="00000000" w:rsidRPr="00000000">
        <w:rPr>
          <w:sz w:val="22"/>
          <w:szCs w:val="22"/>
          <w:u w:val="single"/>
          <w:rtl w:val="0"/>
        </w:rPr>
        <w:t xml:space="preserve">:</w:t>
      </w:r>
      <w:r w:rsidDel="00000000" w:rsidR="00000000" w:rsidRPr="00000000">
        <w:rPr>
          <w:sz w:val="22"/>
          <w:szCs w:val="22"/>
          <w:rtl w:val="0"/>
        </w:rPr>
        <w:t xml:space="preserve"> ipeadata-gerente-new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DNS:</w:t>
      </w:r>
      <w:r w:rsidDel="00000000" w:rsidR="00000000" w:rsidRPr="00000000">
        <w:rPr>
          <w:sz w:val="22"/>
          <w:szCs w:val="22"/>
          <w:rtl w:val="0"/>
        </w:rPr>
        <w:t xml:space="preserve"> ipeada-new-gerente.ipea.gov.br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CPU:</w:t>
      </w:r>
      <w:r w:rsidDel="00000000" w:rsidR="00000000" w:rsidRPr="00000000">
        <w:rPr>
          <w:sz w:val="22"/>
          <w:szCs w:val="22"/>
          <w:rtl w:val="0"/>
        </w:rPr>
        <w:t xml:space="preserve"> 2 vCPU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Memória:</w:t>
      </w:r>
      <w:r w:rsidDel="00000000" w:rsidR="00000000" w:rsidRPr="00000000">
        <w:rPr>
          <w:sz w:val="22"/>
          <w:szCs w:val="22"/>
          <w:rtl w:val="0"/>
        </w:rPr>
        <w:t xml:space="preserve"> 4GB 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Storage: </w:t>
      </w:r>
      <w:r w:rsidDel="00000000" w:rsidR="00000000" w:rsidRPr="00000000">
        <w:rPr>
          <w:sz w:val="22"/>
          <w:szCs w:val="22"/>
          <w:rtl w:val="0"/>
        </w:rPr>
        <w:t xml:space="preserve">104,11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sz w:val="22"/>
          <w:szCs w:val="22"/>
        </w:rPr>
        <w:sectPr>
          <w:type w:val="continuous"/>
          <w:pgSz w:h="16837" w:w="11905"/>
          <w:pgMar w:bottom="1418" w:top="907" w:left="1418" w:right="992" w:header="0"/>
          <w:cols w:equalWidth="0" w:num="1">
            <w:col w:space="0" w:w="9495.5"/>
          </w:cols>
        </w:sectPr>
      </w:pPr>
      <w:r w:rsidDel="00000000" w:rsidR="00000000" w:rsidRPr="00000000">
        <w:rPr>
          <w:b w:val="1"/>
          <w:sz w:val="22"/>
          <w:szCs w:val="22"/>
          <w:rtl w:val="0"/>
        </w:rPr>
        <w:t xml:space="preserve">SO: </w:t>
      </w:r>
      <w:r w:rsidDel="00000000" w:rsidR="00000000" w:rsidRPr="00000000">
        <w:rPr>
          <w:sz w:val="22"/>
          <w:szCs w:val="22"/>
          <w:rtl w:val="0"/>
        </w:rPr>
        <w:t xml:space="preserve">Windows Server 2012 64 bit</w:t>
      </w:r>
    </w:p>
    <w:p w:rsidR="00000000" w:rsidDel="00000000" w:rsidP="00000000" w:rsidRDefault="00000000" w:rsidRPr="00000000">
      <w:pPr>
        <w:tabs>
          <w:tab w:val="center" w:pos="4320"/>
          <w:tab w:val="right" w:pos="8640"/>
        </w:tabs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_rhmelxoepe0b" w:id="5"/>
      <w:bookmarkEnd w:id="5"/>
      <w:r w:rsidDel="00000000" w:rsidR="00000000" w:rsidRPr="00000000">
        <w:rPr>
          <w:rtl w:val="0"/>
        </w:rPr>
        <w:t xml:space="preserve">Banco de Dados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center" w:pos="4320"/>
          <w:tab w:val="right" w:pos="8640"/>
        </w:tabs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center" w:pos="4320"/>
          <w:tab w:val="right" w:pos="8640"/>
        </w:tabs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center" w:pos="4320"/>
          <w:tab w:val="right" w:pos="8640"/>
        </w:tabs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center" w:pos="4320"/>
          <w:tab w:val="right" w:pos="8640"/>
        </w:tabs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center" w:pos="4320"/>
          <w:tab w:val="right" w:pos="8640"/>
        </w:tabs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tabs>
          <w:tab w:val="center" w:pos="4320"/>
          <w:tab w:val="right" w:pos="8640"/>
        </w:tabs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numPr>
          <w:ilvl w:val="1"/>
          <w:numId w:val="2"/>
        </w:numPr>
        <w:spacing w:after="120" w:before="240" w:lineRule="auto"/>
        <w:contextualSpacing w:val="1"/>
        <w:rPr>
          <w:b w:val="1"/>
          <w:sz w:val="36"/>
          <w:szCs w:val="36"/>
        </w:rPr>
      </w:pPr>
      <w:bookmarkStart w:colFirst="0" w:colLast="0" w:name="_qk7qvcnrhex6" w:id="6"/>
      <w:bookmarkEnd w:id="6"/>
      <w:r w:rsidDel="00000000" w:rsidR="00000000" w:rsidRPr="00000000">
        <w:rPr>
          <w:rtl w:val="0"/>
        </w:rPr>
        <w:t xml:space="preserve">Análises</w:t>
      </w:r>
    </w:p>
    <w:p w:rsidR="00000000" w:rsidDel="00000000" w:rsidP="00000000" w:rsidRDefault="00000000" w:rsidRPr="00000000">
      <w:pPr>
        <w:pStyle w:val="Heading4"/>
        <w:ind w:left="720" w:firstLine="0"/>
        <w:contextualSpacing w:val="0"/>
      </w:pPr>
      <w:bookmarkStart w:colFirst="0" w:colLast="0" w:name="_kkuxlfa5pnat" w:id="7"/>
      <w:bookmarkEnd w:id="7"/>
      <w:r w:rsidDel="00000000" w:rsidR="00000000" w:rsidRPr="00000000">
        <w:rPr>
          <w:rtl w:val="0"/>
        </w:rPr>
        <w:t xml:space="preserve">Análise</w:t>
      </w:r>
      <w:r w:rsidDel="00000000" w:rsidR="00000000" w:rsidRPr="00000000">
        <w:rPr>
          <w:rtl w:val="0"/>
        </w:rPr>
        <w:t xml:space="preserve"> de Acesso:</w:t>
      </w:r>
    </w:p>
    <w:p w:rsidR="00000000" w:rsidDel="00000000" w:rsidP="00000000" w:rsidRDefault="00000000" w:rsidRPr="00000000">
      <w:pPr>
        <w:ind w:left="720" w:firstLine="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right="-1.9999999999998863"/>
        <w:contextualSpacing w:val="0"/>
      </w:pPr>
      <w:r w:rsidDel="00000000" w:rsidR="00000000" w:rsidRPr="00000000">
        <w:drawing>
          <wp:inline distB="114300" distT="114300" distL="114300" distR="114300">
            <wp:extent cx="6019483" cy="4648200"/>
            <wp:effectExtent b="0" l="0" r="0" t="0"/>
            <wp:docPr descr="Sem título.png" id="10" name="image21.png"/>
            <a:graphic>
              <a:graphicData uri="http://schemas.openxmlformats.org/drawingml/2006/picture">
                <pic:pic>
                  <pic:nvPicPr>
                    <pic:cNvPr descr="Sem título.png" id="0" name="image2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9483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center" w:pos="4320"/>
          <w:tab w:val="right" w:pos="8640"/>
        </w:tabs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tabs>
          <w:tab w:val="center" w:pos="4320"/>
          <w:tab w:val="right" w:pos="8640"/>
        </w:tabs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4"/>
        <w:ind w:left="720" w:firstLine="0"/>
        <w:contextualSpacing w:val="0"/>
      </w:pPr>
      <w:bookmarkStart w:colFirst="0" w:colLast="0" w:name="_e9dor9fn6hk1" w:id="8"/>
      <w:bookmarkEnd w:id="8"/>
      <w:r w:rsidDel="00000000" w:rsidR="00000000" w:rsidRPr="00000000">
        <w:rPr>
          <w:rtl w:val="0"/>
        </w:rPr>
        <w:t xml:space="preserve">Análise de Consumo das máquinas (IPEA):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505133" cy="7437901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5133" cy="74379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1"/>
        <w:tabs>
          <w:tab w:val="left" w:pos="12626"/>
        </w:tabs>
        <w:spacing w:after="60" w:before="60" w:lineRule="auto"/>
        <w:ind w:left="284" w:right="3" w:hanging="284"/>
        <w:contextualSpacing w:val="0"/>
        <w:jc w:val="both"/>
      </w:pPr>
      <w:r w:rsidDel="00000000" w:rsidR="00000000" w:rsidRPr="00000000">
        <w:drawing>
          <wp:inline distB="114300" distT="114300" distL="114300" distR="114300">
            <wp:extent cx="5514658" cy="7755327"/>
            <wp:effectExtent b="0" l="0" r="0" t="0"/>
            <wp:docPr id="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4658" cy="77553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1"/>
        <w:tabs>
          <w:tab w:val="left" w:pos="12626"/>
        </w:tabs>
        <w:spacing w:after="60" w:before="60" w:lineRule="auto"/>
        <w:ind w:left="284" w:right="3" w:hanging="284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1"/>
        <w:tabs>
          <w:tab w:val="left" w:pos="12626"/>
        </w:tabs>
        <w:spacing w:after="60" w:before="60" w:lineRule="auto"/>
        <w:ind w:left="284" w:right="3" w:hanging="284"/>
        <w:contextualSpacing w:val="0"/>
        <w:jc w:val="both"/>
      </w:pPr>
      <w:r w:rsidDel="00000000" w:rsidR="00000000" w:rsidRPr="00000000">
        <w:drawing>
          <wp:inline distB="114300" distT="114300" distL="114300" distR="114300">
            <wp:extent cx="5333683" cy="7086485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3683" cy="70864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1"/>
        <w:tabs>
          <w:tab w:val="left" w:pos="12626"/>
        </w:tabs>
        <w:spacing w:after="60" w:before="60" w:lineRule="auto"/>
        <w:ind w:left="284" w:right="3" w:hanging="284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tabs>
          <w:tab w:val="center" w:pos="4320"/>
          <w:tab w:val="right" w:pos="8640"/>
        </w:tabs>
        <w:spacing w:after="0" w:before="0" w:line="240" w:lineRule="auto"/>
        <w:ind w:left="0" w:right="0" w:firstLine="0"/>
        <w:contextualSpacing w:val="0"/>
        <w:jc w:val="left"/>
      </w:pPr>
      <w:bookmarkStart w:colFirst="0" w:colLast="0" w:name="_9e3imc99eppl" w:id="9"/>
      <w:bookmarkEnd w:id="9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0000"/>
          <w:sz w:val="22"/>
          <w:szCs w:val="22"/>
          <w:u w:val="none"/>
          <w:vertAlign w:val="baseline"/>
          <w:rtl w:val="0"/>
        </w:rPr>
        <w:t xml:space="preserve">    </w:t>
      </w:r>
    </w:p>
    <w:p w:rsidR="00000000" w:rsidDel="00000000" w:rsidP="00000000" w:rsidRDefault="00000000" w:rsidRPr="00000000">
      <w:pPr>
        <w:keepNext w:val="0"/>
        <w:keepLines w:val="0"/>
        <w:widowControl w:val="0"/>
        <w:tabs>
          <w:tab w:val="center" w:pos="4320"/>
          <w:tab w:val="right" w:pos="8640"/>
        </w:tabs>
        <w:spacing w:after="0" w:before="0" w:line="240" w:lineRule="auto"/>
        <w:ind w:left="0" w:right="0" w:firstLine="0"/>
        <w:contextualSpacing w:val="0"/>
        <w:jc w:val="left"/>
      </w:pPr>
      <w:bookmarkStart w:colFirst="0" w:colLast="0" w:name="_on2pwqyadbtt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tabs>
          <w:tab w:val="center" w:pos="4320"/>
          <w:tab w:val="right" w:pos="8640"/>
        </w:tabs>
        <w:spacing w:after="0" w:before="0" w:line="240" w:lineRule="auto"/>
        <w:ind w:left="0" w:right="0" w:firstLine="0"/>
        <w:contextualSpacing w:val="0"/>
        <w:jc w:val="left"/>
      </w:pPr>
      <w:bookmarkStart w:colFirst="0" w:colLast="0" w:name="_l9bjit45ogje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tabs>
          <w:tab w:val="center" w:pos="4320"/>
          <w:tab w:val="right" w:pos="8640"/>
        </w:tabs>
        <w:spacing w:after="0" w:before="0" w:line="240" w:lineRule="auto"/>
        <w:ind w:left="0" w:right="0" w:firstLine="0"/>
        <w:contextualSpacing w:val="0"/>
        <w:jc w:val="left"/>
      </w:pPr>
      <w:bookmarkStart w:colFirst="0" w:colLast="0" w:name="_nxcsvgkdj3r9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tabs>
          <w:tab w:val="center" w:pos="4320"/>
          <w:tab w:val="right" w:pos="8640"/>
        </w:tabs>
        <w:spacing w:after="0" w:before="0" w:line="240" w:lineRule="auto"/>
        <w:ind w:left="0" w:right="0" w:firstLine="0"/>
        <w:contextualSpacing w:val="0"/>
        <w:jc w:val="left"/>
      </w:pPr>
      <w:bookmarkStart w:colFirst="0" w:colLast="0" w:name="_i9m44g6cfsf8" w:id="13"/>
      <w:bookmarkEnd w:id="13"/>
      <w:r w:rsidDel="00000000" w:rsidR="00000000" w:rsidRPr="00000000">
        <w:drawing>
          <wp:inline distB="114300" distT="114300" distL="114300" distR="114300">
            <wp:extent cx="5924233" cy="8283711"/>
            <wp:effectExtent b="0" l="0" r="0" t="0"/>
            <wp:docPr id="2" name="image09.png"/>
            <a:graphic>
              <a:graphicData uri="http://schemas.openxmlformats.org/drawingml/2006/picture">
                <pic:pic>
                  <pic:nvPicPr>
                    <pic:cNvPr id="0" name="image0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4233" cy="82837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tabs>
          <w:tab w:val="center" w:pos="4320"/>
          <w:tab w:val="right" w:pos="8640"/>
        </w:tabs>
        <w:spacing w:after="0" w:before="0" w:line="240" w:lineRule="auto"/>
        <w:ind w:left="0" w:right="0" w:firstLine="0"/>
        <w:contextualSpacing w:val="0"/>
        <w:jc w:val="left"/>
      </w:pPr>
      <w:bookmarkStart w:colFirst="0" w:colLast="0" w:name="_ptrwnvrzf45n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tabs>
          <w:tab w:val="center" w:pos="4320"/>
          <w:tab w:val="right" w:pos="8640"/>
        </w:tabs>
        <w:spacing w:after="0" w:before="0" w:line="240" w:lineRule="auto"/>
        <w:ind w:left="0" w:right="0" w:firstLine="0"/>
        <w:contextualSpacing w:val="0"/>
        <w:jc w:val="left"/>
      </w:pPr>
      <w:bookmarkStart w:colFirst="0" w:colLast="0" w:name="_p05l0w9qa0wr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tabs>
          <w:tab w:val="center" w:pos="4320"/>
          <w:tab w:val="right" w:pos="8640"/>
        </w:tabs>
        <w:spacing w:after="0" w:before="0" w:line="240" w:lineRule="auto"/>
        <w:ind w:left="0" w:right="0" w:firstLine="0"/>
        <w:contextualSpacing w:val="0"/>
        <w:jc w:val="left"/>
      </w:pPr>
      <w:bookmarkStart w:colFirst="0" w:colLast="0" w:name="_30j0zll" w:id="16"/>
      <w:bookmarkEnd w:id="16"/>
      <w:r w:rsidDel="00000000" w:rsidR="00000000" w:rsidRPr="00000000">
        <w:drawing>
          <wp:inline distB="114300" distT="114300" distL="114300" distR="114300">
            <wp:extent cx="6000433" cy="7721578"/>
            <wp:effectExtent b="0" l="0" r="0" t="0"/>
            <wp:docPr id="1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00433" cy="77215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1"/>
        <w:keepLines w:val="0"/>
        <w:widowControl w:val="0"/>
        <w:tabs>
          <w:tab w:val="left" w:pos="0"/>
          <w:tab w:val="left" w:pos="432"/>
        </w:tabs>
        <w:spacing w:after="120" w:before="240" w:line="240" w:lineRule="auto"/>
        <w:ind w:right="0"/>
        <w:contextualSpacing w:val="0"/>
        <w:jc w:val="left"/>
      </w:pPr>
      <w:r w:rsidDel="00000000" w:rsidR="00000000" w:rsidRPr="00000000">
        <w:drawing>
          <wp:inline distB="114300" distT="114300" distL="114300" distR="114300">
            <wp:extent cx="5447983" cy="7478493"/>
            <wp:effectExtent b="0" l="0" r="0" t="0"/>
            <wp:docPr id="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7983" cy="74784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1"/>
        <w:keepLines w:val="0"/>
        <w:widowControl w:val="0"/>
        <w:tabs>
          <w:tab w:val="left" w:pos="0"/>
          <w:tab w:val="left" w:pos="432"/>
        </w:tabs>
        <w:spacing w:after="120" w:before="240" w:line="240" w:lineRule="auto"/>
        <w:ind w:right="0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1"/>
        <w:keepLines w:val="0"/>
        <w:widowControl w:val="0"/>
        <w:tabs>
          <w:tab w:val="left" w:pos="0"/>
          <w:tab w:val="left" w:pos="432"/>
        </w:tabs>
        <w:spacing w:after="120" w:before="240" w:line="240" w:lineRule="auto"/>
        <w:ind w:right="0"/>
        <w:contextualSpacing w:val="0"/>
        <w:jc w:val="left"/>
      </w:pPr>
      <w:r w:rsidDel="00000000" w:rsidR="00000000" w:rsidRPr="00000000">
        <w:drawing>
          <wp:inline distB="114300" distT="114300" distL="114300" distR="114300">
            <wp:extent cx="5648008" cy="7507994"/>
            <wp:effectExtent b="0" l="0" r="0" t="0"/>
            <wp:docPr id="1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8008" cy="75079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1"/>
        <w:keepLines w:val="0"/>
        <w:widowControl w:val="0"/>
        <w:tabs>
          <w:tab w:val="left" w:pos="0"/>
          <w:tab w:val="left" w:pos="432"/>
        </w:tabs>
        <w:spacing w:after="120" w:before="240" w:line="240" w:lineRule="auto"/>
        <w:ind w:right="0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1"/>
        <w:keepLines w:val="0"/>
        <w:widowControl w:val="0"/>
        <w:tabs>
          <w:tab w:val="left" w:pos="0"/>
          <w:tab w:val="left" w:pos="432"/>
        </w:tabs>
        <w:spacing w:after="120" w:before="240" w:line="240" w:lineRule="auto"/>
        <w:ind w:right="0"/>
        <w:contextualSpacing w:val="0"/>
        <w:jc w:val="left"/>
      </w:pPr>
      <w:r w:rsidDel="00000000" w:rsidR="00000000" w:rsidRPr="00000000">
        <w:drawing>
          <wp:inline distB="114300" distT="114300" distL="114300" distR="114300">
            <wp:extent cx="5695633" cy="7601651"/>
            <wp:effectExtent b="0" l="0" r="0" t="0"/>
            <wp:docPr id="1" name="image03.png"/>
            <a:graphic>
              <a:graphicData uri="http://schemas.openxmlformats.org/drawingml/2006/picture">
                <pic:pic>
                  <pic:nvPicPr>
                    <pic:cNvPr id="0" name="image0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633" cy="76016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1"/>
        <w:keepLines w:val="0"/>
        <w:widowControl w:val="0"/>
        <w:tabs>
          <w:tab w:val="left" w:pos="0"/>
          <w:tab w:val="left" w:pos="432"/>
        </w:tabs>
        <w:spacing w:after="120" w:before="240" w:line="240" w:lineRule="auto"/>
        <w:ind w:right="0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1"/>
        <w:keepLines w:val="0"/>
        <w:widowControl w:val="0"/>
        <w:tabs>
          <w:tab w:val="left" w:pos="0"/>
          <w:tab w:val="left" w:pos="432"/>
        </w:tabs>
        <w:spacing w:after="120" w:before="240" w:line="240" w:lineRule="auto"/>
        <w:ind w:right="0"/>
        <w:contextualSpacing w:val="0"/>
        <w:jc w:val="left"/>
      </w:pPr>
      <w:r w:rsidDel="00000000" w:rsidR="00000000" w:rsidRPr="00000000">
        <w:rPr>
          <w:b w:val="1"/>
          <w:rtl w:val="0"/>
        </w:rPr>
        <w:t xml:space="preserve">Resumo</w:t>
      </w:r>
    </w:p>
    <w:tbl>
      <w:tblPr>
        <w:tblStyle w:val="Table2"/>
        <w:bidiVisual w:val="0"/>
        <w:tblW w:w="883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415"/>
        <w:gridCol w:w="675"/>
        <w:gridCol w:w="660"/>
        <w:gridCol w:w="675"/>
        <w:gridCol w:w="615"/>
        <w:gridCol w:w="1005"/>
        <w:gridCol w:w="1020"/>
        <w:gridCol w:w="960"/>
        <w:gridCol w:w="810"/>
        <w:tblGridChange w:id="0">
          <w:tblGrid>
            <w:gridCol w:w="2415"/>
            <w:gridCol w:w="675"/>
            <w:gridCol w:w="660"/>
            <w:gridCol w:w="675"/>
            <w:gridCol w:w="615"/>
            <w:gridCol w:w="1005"/>
            <w:gridCol w:w="1020"/>
            <w:gridCol w:w="960"/>
            <w:gridCol w:w="810"/>
          </w:tblGrid>
        </w:tblGridChange>
      </w:tblGrid>
      <w:tr>
        <w:trPr>
          <w:trHeight w:val="780" w:hRule="atLeast"/>
        </w:trP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CPU (cores)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MEM (GB)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% CPU MAX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% MEM MAX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% CPU MAX + 25%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% MEM MAX + 25%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CPU (cores) sugerido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MEM (GB) sugerido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hyperlink r:id="rId21">
              <w:r w:rsidDel="00000000" w:rsidR="00000000" w:rsidRPr="00000000">
                <w:rPr>
                  <w:rFonts w:ascii="Calibri" w:cs="Calibri" w:eastAsia="Calibri" w:hAnsi="Calibri"/>
                  <w:color w:val="1155cc"/>
                  <w:sz w:val="16"/>
                  <w:szCs w:val="16"/>
                  <w:u w:val="single"/>
                  <w:rtl w:val="0"/>
                </w:rPr>
                <w:t xml:space="preserve">www1.ipeadata.gov.br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2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4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2%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3%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27%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28%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1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2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hyperlink r:id="rId22">
              <w:r w:rsidDel="00000000" w:rsidR="00000000" w:rsidRPr="00000000">
                <w:rPr>
                  <w:rFonts w:ascii="Calibri" w:cs="Calibri" w:eastAsia="Calibri" w:hAnsi="Calibri"/>
                  <w:color w:val="1155cc"/>
                  <w:sz w:val="16"/>
                  <w:szCs w:val="16"/>
                  <w:u w:val="single"/>
                  <w:rtl w:val="0"/>
                </w:rPr>
                <w:t xml:space="preserve">www2.ipeadata.gov.br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2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4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1%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3%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26%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28%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1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2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hyperlink r:id="rId23">
              <w:r w:rsidDel="00000000" w:rsidR="00000000" w:rsidRPr="00000000">
                <w:rPr>
                  <w:rFonts w:ascii="Calibri" w:cs="Calibri" w:eastAsia="Calibri" w:hAnsi="Calibri"/>
                  <w:color w:val="1155cc"/>
                  <w:sz w:val="16"/>
                  <w:szCs w:val="16"/>
                  <w:u w:val="single"/>
                  <w:rtl w:val="0"/>
                </w:rPr>
                <w:t xml:space="preserve">ipeadata-gerente.ipea.gov.br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4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8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7%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25%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32%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50%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1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4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hyperlink r:id="rId24">
              <w:r w:rsidDel="00000000" w:rsidR="00000000" w:rsidRPr="00000000">
                <w:rPr>
                  <w:rFonts w:ascii="Calibri" w:cs="Calibri" w:eastAsia="Calibri" w:hAnsi="Calibri"/>
                  <w:color w:val="1155cc"/>
                  <w:sz w:val="16"/>
                  <w:szCs w:val="16"/>
                  <w:u w:val="single"/>
                  <w:rtl w:val="0"/>
                </w:rPr>
                <w:t xml:space="preserve">ipeadata.ipea.gov.br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2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8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9%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20%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34%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45%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1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4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hyperlink r:id="rId25">
              <w:r w:rsidDel="00000000" w:rsidR="00000000" w:rsidRPr="00000000">
                <w:rPr>
                  <w:rFonts w:ascii="Calibri" w:cs="Calibri" w:eastAsia="Calibri" w:hAnsi="Calibri"/>
                  <w:color w:val="1155cc"/>
                  <w:sz w:val="16"/>
                  <w:szCs w:val="16"/>
                  <w:u w:val="single"/>
                  <w:rtl w:val="0"/>
                </w:rPr>
                <w:t xml:space="preserve">ipeadata-desenv.ipea.gov.br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2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4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20%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23%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45%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48%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1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4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hyperlink r:id="rId26">
              <w:r w:rsidDel="00000000" w:rsidR="00000000" w:rsidRPr="00000000">
                <w:rPr>
                  <w:rFonts w:ascii="Calibri" w:cs="Calibri" w:eastAsia="Calibri" w:hAnsi="Calibri"/>
                  <w:color w:val="1155cc"/>
                  <w:sz w:val="16"/>
                  <w:szCs w:val="16"/>
                  <w:u w:val="single"/>
                  <w:rtl w:val="0"/>
                </w:rPr>
                <w:t xml:space="preserve">ipeadata-2012-desenv.ipea.gov.br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2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4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35%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50%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60%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75%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2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4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hyperlink r:id="rId27">
              <w:r w:rsidDel="00000000" w:rsidR="00000000" w:rsidRPr="00000000">
                <w:rPr>
                  <w:rFonts w:ascii="Calibri" w:cs="Calibri" w:eastAsia="Calibri" w:hAnsi="Calibri"/>
                  <w:color w:val="1155cc"/>
                  <w:sz w:val="16"/>
                  <w:szCs w:val="16"/>
                  <w:u w:val="single"/>
                  <w:rtl w:val="0"/>
                </w:rPr>
                <w:t xml:space="preserve">ipeadata-homologa.ipea.gov.br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2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4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13%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15%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38%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35%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1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4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hyperlink r:id="rId28">
              <w:r w:rsidDel="00000000" w:rsidR="00000000" w:rsidRPr="00000000">
                <w:rPr>
                  <w:rFonts w:ascii="Calibri" w:cs="Calibri" w:eastAsia="Calibri" w:hAnsi="Calibri"/>
                  <w:color w:val="1155cc"/>
                  <w:sz w:val="16"/>
                  <w:szCs w:val="16"/>
                  <w:u w:val="single"/>
                  <w:rtl w:val="0"/>
                </w:rPr>
                <w:t xml:space="preserve">ipeada-new-gerente.ipea.gov.br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2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4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4%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12%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29%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37%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1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2</w:t>
            </w:r>
          </w:p>
        </w:tc>
      </w:tr>
    </w:tbl>
    <w:p w:rsidR="00000000" w:rsidDel="00000000" w:rsidP="00000000" w:rsidRDefault="00000000" w:rsidRPr="00000000">
      <w:pPr>
        <w:keepNext w:val="1"/>
        <w:keepLines w:val="0"/>
        <w:widowControl w:val="0"/>
        <w:tabs>
          <w:tab w:val="left" w:pos="0"/>
          <w:tab w:val="left" w:pos="432"/>
        </w:tabs>
        <w:spacing w:after="120" w:before="240" w:line="240" w:lineRule="auto"/>
        <w:ind w:right="0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numPr>
          <w:ilvl w:val="1"/>
          <w:numId w:val="2"/>
        </w:numPr>
        <w:spacing w:after="120" w:before="240" w:lineRule="auto"/>
        <w:contextualSpacing w:val="1"/>
        <w:rPr>
          <w:b w:val="1"/>
          <w:sz w:val="36"/>
          <w:szCs w:val="36"/>
        </w:rPr>
      </w:pPr>
      <w:bookmarkStart w:colFirst="0" w:colLast="0" w:name="_a3ai0j2akzhy" w:id="17"/>
      <w:bookmarkEnd w:id="17"/>
      <w:r w:rsidDel="00000000" w:rsidR="00000000" w:rsidRPr="00000000">
        <w:rPr>
          <w:rtl w:val="0"/>
        </w:rPr>
        <w:t xml:space="preserve">Proposta de Arquitetura de Máquinas na Amazon</w:t>
      </w:r>
    </w:p>
    <w:p w:rsidR="00000000" w:rsidDel="00000000" w:rsidP="00000000" w:rsidRDefault="00000000" w:rsidRPr="00000000">
      <w:pPr>
        <w:keepNext w:val="1"/>
        <w:tabs>
          <w:tab w:val="left" w:pos="0"/>
          <w:tab w:val="left" w:pos="432"/>
        </w:tabs>
        <w:spacing w:after="120" w:before="240" w:lineRule="auto"/>
        <w:contextualSpacing w:val="0"/>
      </w:pPr>
      <w:r w:rsidDel="00000000" w:rsidR="00000000" w:rsidRPr="00000000">
        <w:rPr>
          <w:rtl w:val="0"/>
        </w:rPr>
      </w:r>
    </w:p>
    <w:tbl>
      <w:tblPr>
        <w:tblStyle w:val="Table3"/>
        <w:bidiVisual w:val="0"/>
        <w:tblW w:w="913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535"/>
        <w:gridCol w:w="660"/>
        <w:gridCol w:w="735"/>
        <w:gridCol w:w="1155"/>
        <w:gridCol w:w="1020"/>
        <w:gridCol w:w="915"/>
        <w:gridCol w:w="1050"/>
        <w:gridCol w:w="1065"/>
        <w:tblGridChange w:id="0">
          <w:tblGrid>
            <w:gridCol w:w="2535"/>
            <w:gridCol w:w="660"/>
            <w:gridCol w:w="735"/>
            <w:gridCol w:w="1155"/>
            <w:gridCol w:w="1020"/>
            <w:gridCol w:w="915"/>
            <w:gridCol w:w="1050"/>
            <w:gridCol w:w="1065"/>
          </w:tblGrid>
        </w:tblGridChange>
      </w:tblGrid>
      <w:tr>
        <w:trPr>
          <w:trHeight w:val="780" w:hRule="atLeast"/>
        </w:trP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contextualSpacing w:val="0"/>
              <w:jc w:val="center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CPU (cores) 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contextualSpacing w:val="0"/>
              <w:jc w:val="center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MEM (GB)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contextualSpacing w:val="0"/>
              <w:jc w:val="center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VM amazon 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contextualSpacing w:val="0"/>
              <w:jc w:val="center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Valor linux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contextualSpacing w:val="0"/>
              <w:jc w:val="center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Valor windows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contextualSpacing w:val="0"/>
              <w:jc w:val="center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Valor Anual linux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contextualSpacing w:val="0"/>
              <w:jc w:val="center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Valor Anual Windows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hyperlink r:id="rId29">
              <w:r w:rsidDel="00000000" w:rsidR="00000000" w:rsidRPr="00000000">
                <w:rPr>
                  <w:rFonts w:ascii="Calibri" w:cs="Calibri" w:eastAsia="Calibri" w:hAnsi="Calibri"/>
                  <w:color w:val="1155cc"/>
                  <w:sz w:val="16"/>
                  <w:szCs w:val="16"/>
                  <w:u w:val="single"/>
                  <w:rtl w:val="0"/>
                </w:rPr>
                <w:t xml:space="preserve">ipeadata.ipea.gov.br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2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4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t2.medium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$0,081/hora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$0,19/hora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R$ 2483,46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R$ 5825,4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hyperlink r:id="rId30">
              <w:r w:rsidDel="00000000" w:rsidR="00000000" w:rsidRPr="00000000">
                <w:rPr>
                  <w:rFonts w:ascii="Calibri" w:cs="Calibri" w:eastAsia="Calibri" w:hAnsi="Calibri"/>
                  <w:color w:val="1155cc"/>
                  <w:sz w:val="16"/>
                  <w:szCs w:val="16"/>
                  <w:u w:val="single"/>
                  <w:rtl w:val="0"/>
                </w:rPr>
                <w:t xml:space="preserve">ipeadata-desenv.ipea.gov.br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2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4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t2.medium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$0,081/hora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$0,19/hora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R$ 2483,46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R$ 5825,4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hyperlink r:id="rId31">
              <w:r w:rsidDel="00000000" w:rsidR="00000000" w:rsidRPr="00000000">
                <w:rPr>
                  <w:rFonts w:ascii="Calibri" w:cs="Calibri" w:eastAsia="Calibri" w:hAnsi="Calibri"/>
                  <w:color w:val="1155cc"/>
                  <w:sz w:val="16"/>
                  <w:szCs w:val="16"/>
                  <w:u w:val="single"/>
                  <w:rtl w:val="0"/>
                </w:rPr>
                <w:t xml:space="preserve">ipeadata-homologa.ipea.gov.br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2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4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t2.medium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$0,081/hora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$0,19/hora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R$ 2483,46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R$ 5825,4</w:t>
            </w:r>
          </w:p>
        </w:tc>
      </w:tr>
      <w:tr>
        <w:trPr>
          <w:trHeight w:val="380" w:hRule="atLeast"/>
        </w:trP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banco de dados sql server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2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3,7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db.m3.medium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$0.680/hora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R$ 17870,4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TOTAL</w:t>
            </w:r>
          </w:p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(conversão para real * horas no ano) =( 3.1 * 8760 )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R$ 25320,78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R$ 35346,6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TOTAL GOVERNO (total * 3)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R$ 75962,34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R$ 106039,8</w:t>
            </w:r>
          </w:p>
        </w:tc>
      </w:tr>
    </w:tbl>
    <w:p w:rsidR="00000000" w:rsidDel="00000000" w:rsidP="00000000" w:rsidRDefault="00000000" w:rsidRPr="00000000">
      <w:pPr>
        <w:pStyle w:val="Heading2"/>
        <w:numPr>
          <w:ilvl w:val="1"/>
          <w:numId w:val="2"/>
        </w:numPr>
        <w:spacing w:after="120" w:before="240" w:lineRule="auto"/>
        <w:contextualSpacing w:val="1"/>
        <w:rPr>
          <w:b w:val="1"/>
          <w:sz w:val="36"/>
          <w:szCs w:val="36"/>
        </w:rPr>
      </w:pPr>
      <w:bookmarkStart w:colFirst="0" w:colLast="0" w:name="_8u2ho3lh5tfl" w:id="18"/>
      <w:bookmarkEnd w:id="18"/>
      <w:r w:rsidDel="00000000" w:rsidR="00000000" w:rsidRPr="00000000">
        <w:rPr>
          <w:rtl w:val="0"/>
        </w:rPr>
        <w:t xml:space="preserve">Proposta de Arquitetura de Máquinas na Google</w:t>
      </w:r>
    </w:p>
    <w:p w:rsidR="00000000" w:rsidDel="00000000" w:rsidP="00000000" w:rsidRDefault="00000000" w:rsidRPr="00000000">
      <w:pPr>
        <w:keepNext w:val="1"/>
        <w:tabs>
          <w:tab w:val="left" w:pos="0"/>
          <w:tab w:val="left" w:pos="432"/>
        </w:tabs>
        <w:spacing w:after="120" w:before="240" w:lineRule="auto"/>
        <w:contextualSpacing w:val="0"/>
      </w:pPr>
      <w:r w:rsidDel="00000000" w:rsidR="00000000" w:rsidRPr="00000000">
        <w:rPr>
          <w:rtl w:val="0"/>
        </w:rPr>
      </w:r>
    </w:p>
    <w:tbl>
      <w:tblPr>
        <w:tblStyle w:val="Table4"/>
        <w:bidiVisual w:val="0"/>
        <w:tblW w:w="913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535"/>
        <w:gridCol w:w="660"/>
        <w:gridCol w:w="735"/>
        <w:gridCol w:w="1245"/>
        <w:gridCol w:w="930"/>
        <w:gridCol w:w="1005"/>
        <w:gridCol w:w="960"/>
        <w:gridCol w:w="1065"/>
        <w:tblGridChange w:id="0">
          <w:tblGrid>
            <w:gridCol w:w="2535"/>
            <w:gridCol w:w="660"/>
            <w:gridCol w:w="735"/>
            <w:gridCol w:w="1245"/>
            <w:gridCol w:w="930"/>
            <w:gridCol w:w="1005"/>
            <w:gridCol w:w="960"/>
            <w:gridCol w:w="1065"/>
          </w:tblGrid>
        </w:tblGridChange>
      </w:tblGrid>
      <w:tr>
        <w:trPr>
          <w:trHeight w:val="780" w:hRule="atLeast"/>
        </w:trP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  <w:jc w:val="center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CPU (cores) 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  <w:jc w:val="center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MEM (GB)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  <w:jc w:val="center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VM amazon 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  <w:jc w:val="center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Valor linux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  <w:jc w:val="center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Valor windows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  <w:jc w:val="center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Valor Anual linux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  <w:jc w:val="center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Valor Anual Windows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hyperlink r:id="rId32">
              <w:r w:rsidDel="00000000" w:rsidR="00000000" w:rsidRPr="00000000">
                <w:rPr>
                  <w:rFonts w:ascii="Calibri" w:cs="Calibri" w:eastAsia="Calibri" w:hAnsi="Calibri"/>
                  <w:color w:val="1155cc"/>
                  <w:sz w:val="16"/>
                  <w:szCs w:val="16"/>
                  <w:u w:val="single"/>
                  <w:rtl w:val="0"/>
                </w:rPr>
                <w:t xml:space="preserve">ipeadata.ipea.gov.br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2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4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n1-stadardard-2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$0,072/hora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$0,162hora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R$ 1955,23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R$ 5825,4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hyperlink r:id="rId33">
              <w:r w:rsidDel="00000000" w:rsidR="00000000" w:rsidRPr="00000000">
                <w:rPr>
                  <w:rFonts w:ascii="Calibri" w:cs="Calibri" w:eastAsia="Calibri" w:hAnsi="Calibri"/>
                  <w:color w:val="1155cc"/>
                  <w:sz w:val="16"/>
                  <w:szCs w:val="16"/>
                  <w:u w:val="single"/>
                  <w:rtl w:val="0"/>
                </w:rPr>
                <w:t xml:space="preserve">ipeadata-desenv.ipea.gov.br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2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4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n1-stadardard-2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$0,072/hora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$0,162hora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R$ 1955,23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R$ 5825,4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hyperlink r:id="rId34">
              <w:r w:rsidDel="00000000" w:rsidR="00000000" w:rsidRPr="00000000">
                <w:rPr>
                  <w:rFonts w:ascii="Calibri" w:cs="Calibri" w:eastAsia="Calibri" w:hAnsi="Calibri"/>
                  <w:color w:val="1155cc"/>
                  <w:sz w:val="16"/>
                  <w:szCs w:val="16"/>
                  <w:u w:val="single"/>
                  <w:rtl w:val="0"/>
                </w:rPr>
                <w:t xml:space="preserve">ipeadata-homologa.ipea.gov.br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2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7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n1-stadardard-2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$0,072/hora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$0,162hora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R$ 1955,23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R$ 5825,4</w:t>
            </w:r>
          </w:p>
        </w:tc>
      </w:tr>
      <w:tr>
        <w:trPr>
          <w:trHeight w:val="380" w:hRule="atLeast"/>
        </w:trP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banco de dados sql server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2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7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db-n1-standard-2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$0.1930/hora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R$ 5241,10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TOTAL</w:t>
            </w:r>
          </w:p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(conversão para real * horas no ano) =( 3.1 * 8760 )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R$ 11116,79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R$ 22717,2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TOTAL GOVERNO (total * 3)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R$ 33350,37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tabs>
                <w:tab w:val="left" w:pos="0"/>
                <w:tab w:val="left" w:pos="432"/>
              </w:tabs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R$ 68151,6</w:t>
            </w:r>
          </w:p>
        </w:tc>
      </w:tr>
    </w:tbl>
    <w:p w:rsidR="00000000" w:rsidDel="00000000" w:rsidP="00000000" w:rsidRDefault="00000000" w:rsidRPr="00000000">
      <w:pPr>
        <w:keepNext w:val="1"/>
        <w:tabs>
          <w:tab w:val="left" w:pos="0"/>
          <w:tab w:val="left" w:pos="432"/>
        </w:tabs>
        <w:spacing w:after="120" w:before="240" w:lineRule="auto"/>
        <w:contextualSpacing w:val="0"/>
      </w:pPr>
      <w:r w:rsidDel="00000000" w:rsidR="00000000" w:rsidRPr="00000000">
        <w:rPr>
          <w:rtl w:val="0"/>
        </w:rPr>
      </w:r>
    </w:p>
    <w:sectPr>
      <w:type w:val="continuous"/>
      <w:pgSz w:h="16837" w:w="11905"/>
      <w:pgMar w:bottom="1418" w:top="907" w:left="1418" w:right="992" w:header="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  <w:font w:name="Georgia"/>
  <w:font w:name="Calibri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keepNext w:val="0"/>
      <w:keepLines w:val="0"/>
      <w:widowControl w:val="0"/>
      <w:spacing w:after="0" w:before="0" w:line="276" w:lineRule="auto"/>
      <w:ind w:left="0" w:right="0" w:firstLine="0"/>
      <w:contextualSpacing w:val="0"/>
      <w:jc w:val="left"/>
    </w:pPr>
    <w:r w:rsidDel="00000000" w:rsidR="00000000" w:rsidRPr="00000000">
      <w:rPr>
        <w:rtl w:val="0"/>
      </w:rPr>
    </w:r>
  </w:p>
  <w:tbl>
    <w:tblPr>
      <w:tblStyle w:val="Table6"/>
      <w:bidiVisual w:val="0"/>
      <w:tblW w:w="9494.0" w:type="dxa"/>
      <w:jc w:val="center"/>
      <w:tblLayout w:type="fixed"/>
      <w:tblLook w:val="0000"/>
    </w:tblPr>
    <w:tblGrid>
      <w:gridCol w:w="5239"/>
      <w:gridCol w:w="2911"/>
      <w:gridCol w:w="1344"/>
      <w:tblGridChange w:id="0">
        <w:tblGrid>
          <w:gridCol w:w="5239"/>
          <w:gridCol w:w="2911"/>
          <w:gridCol w:w="1344"/>
        </w:tblGrid>
      </w:tblGridChange>
    </w:tblGrid>
    <w:tr>
      <w:trPr>
        <w:trHeight w:val="560" w:hRule="atLeast"/>
      </w:trPr>
      <w:tc>
        <w:tcPr>
          <w:tcBorders>
            <w:top w:color="000000" w:space="0" w:sz="4" w:val="single"/>
          </w:tcBorders>
          <w:vAlign w:val="center"/>
        </w:tcPr>
        <w:p w:rsidR="00000000" w:rsidDel="00000000" w:rsidP="00000000" w:rsidRDefault="00000000" w:rsidRPr="00000000">
          <w:pPr>
            <w:keepNext w:val="0"/>
            <w:keepLines w:val="0"/>
            <w:widowControl w:val="0"/>
            <w:tabs>
              <w:tab w:val="center" w:pos="4252"/>
              <w:tab w:val="center" w:pos="4320"/>
              <w:tab w:val="right" w:pos="8504"/>
              <w:tab w:val="right" w:pos="8640"/>
            </w:tabs>
            <w:spacing w:after="0" w:before="0" w:line="240" w:lineRule="auto"/>
            <w:ind w:left="0" w:right="0" w:firstLine="0"/>
            <w:contextualSpacing w:val="0"/>
            <w:jc w:val="left"/>
          </w:pP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18"/>
              <w:szCs w:val="18"/>
              <w:u w:val="none"/>
              <w:vertAlign w:val="baseline"/>
              <w:rtl w:val="0"/>
            </w:rPr>
            <w:t xml:space="preserve">IPEADATA_2.0_ORÇAMENTO NUVEM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keepNext w:val="0"/>
            <w:keepLines w:val="0"/>
            <w:widowControl w:val="0"/>
            <w:tabs>
              <w:tab w:val="center" w:pos="4252"/>
              <w:tab w:val="center" w:pos="4320"/>
              <w:tab w:val="right" w:pos="8504"/>
              <w:tab w:val="right" w:pos="8640"/>
            </w:tabs>
            <w:spacing w:after="352" w:before="0" w:line="240" w:lineRule="auto"/>
            <w:ind w:left="0" w:right="0" w:firstLine="0"/>
            <w:contextualSpacing w:val="0"/>
            <w:jc w:val="left"/>
          </w:pPr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000000" w:space="0" w:sz="4" w:val="single"/>
          </w:tcBorders>
          <w:vAlign w:val="center"/>
        </w:tcPr>
        <w:p w:rsidR="00000000" w:rsidDel="00000000" w:rsidP="00000000" w:rsidRDefault="00000000" w:rsidRPr="00000000">
          <w:pPr>
            <w:keepNext w:val="0"/>
            <w:keepLines w:val="0"/>
            <w:widowControl w:val="0"/>
            <w:tabs>
              <w:tab w:val="center" w:pos="4252"/>
              <w:tab w:val="center" w:pos="4320"/>
              <w:tab w:val="right" w:pos="8504"/>
              <w:tab w:val="right" w:pos="8640"/>
            </w:tabs>
            <w:spacing w:after="352" w:before="0" w:line="240" w:lineRule="auto"/>
            <w:ind w:left="0" w:right="0" w:firstLine="0"/>
            <w:contextualSpacing w:val="0"/>
            <w:jc w:val="center"/>
          </w:pPr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000000" w:space="0" w:sz="4" w:val="single"/>
          </w:tcBorders>
          <w:vAlign w:val="center"/>
        </w:tcPr>
        <w:p w:rsidR="00000000" w:rsidDel="00000000" w:rsidP="00000000" w:rsidRDefault="00000000" w:rsidRPr="00000000">
          <w:pPr>
            <w:keepNext w:val="0"/>
            <w:keepLines w:val="0"/>
            <w:widowControl w:val="0"/>
            <w:tabs>
              <w:tab w:val="center" w:pos="4252"/>
              <w:tab w:val="center" w:pos="4320"/>
              <w:tab w:val="right" w:pos="8504"/>
              <w:tab w:val="right" w:pos="8640"/>
            </w:tabs>
            <w:spacing w:after="0" w:before="0" w:line="240" w:lineRule="auto"/>
            <w:ind w:left="0" w:right="0" w:firstLine="0"/>
            <w:contextualSpacing w:val="0"/>
            <w:jc w:val="right"/>
          </w:pPr>
          <w:fldSimple w:instr="PAGE" w:fldLock="0" w:dirty="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vertAlign w:val="baseline"/>
              </w:rPr>
            </w:r>
          </w:fldSimple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18"/>
              <w:szCs w:val="18"/>
              <w:u w:val="none"/>
              <w:vertAlign w:val="baseline"/>
              <w:rtl w:val="0"/>
            </w:rPr>
            <w:t xml:space="preserve"> de </w:t>
          </w:r>
          <w:fldSimple w:instr="NUMPAGES" w:fldLock="0" w:dirty="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vertAlign w:val="baseline"/>
              </w:rPr>
            </w:r>
          </w:fldSimple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keepNext w:val="0"/>
            <w:keepLines w:val="0"/>
            <w:widowControl w:val="0"/>
            <w:tabs>
              <w:tab w:val="center" w:pos="4252"/>
              <w:tab w:val="center" w:pos="4320"/>
              <w:tab w:val="right" w:pos="8504"/>
              <w:tab w:val="right" w:pos="8640"/>
            </w:tabs>
            <w:spacing w:after="352" w:before="0" w:line="240" w:lineRule="auto"/>
            <w:ind w:left="0" w:right="0" w:firstLine="0"/>
            <w:contextualSpacing w:val="0"/>
            <w:jc w:val="left"/>
          </w:pP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>
    <w:pPr>
      <w:keepNext w:val="0"/>
      <w:keepLines w:val="0"/>
      <w:widowControl w:val="0"/>
      <w:tabs>
        <w:tab w:val="center" w:pos="4252"/>
        <w:tab w:val="center" w:pos="4320"/>
        <w:tab w:val="right" w:pos="8504"/>
        <w:tab w:val="right" w:pos="8640"/>
      </w:tabs>
      <w:spacing w:after="352" w:before="0" w:line="240" w:lineRule="auto"/>
      <w:ind w:left="0" w:right="0" w:firstLine="0"/>
      <w:contextualSpacing w:val="0"/>
      <w:jc w:val="left"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contextualSpacing w:val="0"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tabs>
        <w:tab w:val="center" w:pos="4320"/>
        <w:tab w:val="right" w:pos="8640"/>
      </w:tabs>
      <w:contextualSpacing w:val="0"/>
    </w:pPr>
    <w:r w:rsidDel="00000000" w:rsidR="00000000" w:rsidRPr="00000000">
      <w:rPr>
        <w:rtl w:val="0"/>
      </w:rPr>
    </w:r>
  </w:p>
  <w:tbl>
    <w:tblPr>
      <w:tblStyle w:val="Table5"/>
      <w:bidiVisual w:val="0"/>
      <w:tblW w:w="9494.0" w:type="dxa"/>
      <w:jc w:val="left"/>
      <w:tblLayout w:type="fixed"/>
      <w:tblLook w:val="0000"/>
    </w:tblPr>
    <w:tblGrid>
      <w:gridCol w:w="1665"/>
      <w:gridCol w:w="7829"/>
      <w:tblGridChange w:id="0">
        <w:tblGrid>
          <w:gridCol w:w="1665"/>
          <w:gridCol w:w="7829"/>
        </w:tblGrid>
      </w:tblGridChange>
    </w:tblGrid>
    <w:tr>
      <w:trPr>
        <w:trHeight w:val="40" w:hRule="atLeast"/>
      </w:trPr>
      <w:tc>
        <w:tcPr>
          <w:tcBorders>
            <w:bottom w:color="000000" w:space="0" w:sz="4" w:val="single"/>
          </w:tcBorders>
          <w:vAlign w:val="center"/>
        </w:tcPr>
        <w:p w:rsidR="00000000" w:rsidDel="00000000" w:rsidP="00000000" w:rsidRDefault="00000000" w:rsidRPr="00000000">
          <w:pPr>
            <w:keepNext w:val="0"/>
            <w:keepLines w:val="0"/>
            <w:widowControl w:val="0"/>
            <w:spacing w:after="0" w:before="851" w:line="240" w:lineRule="auto"/>
            <w:ind w:left="23" w:right="0" w:firstLine="0"/>
            <w:contextualSpacing w:val="0"/>
            <w:jc w:val="center"/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tabs>
              <w:tab w:val="center" w:pos="4320"/>
              <w:tab w:val="right" w:pos="8640"/>
            </w:tabs>
            <w:contextualSpacing w:val="0"/>
            <w:jc w:val="center"/>
          </w:pPr>
          <w:r w:rsidDel="00000000" w:rsidR="00000000" w:rsidRPr="00000000">
            <w:rPr>
              <w:rtl w:val="0"/>
            </w:rPr>
          </w:r>
        </w:p>
      </w:tc>
      <w:tc>
        <w:tcPr>
          <w:tcBorders>
            <w:bottom w:color="000000" w:space="0" w:sz="4" w:val="single"/>
          </w:tcBorders>
        </w:tcPr>
        <w:p w:rsidR="00000000" w:rsidDel="00000000" w:rsidP="00000000" w:rsidRDefault="00000000" w:rsidRPr="00000000">
          <w:pPr>
            <w:keepNext w:val="0"/>
            <w:keepLines w:val="0"/>
            <w:widowControl w:val="0"/>
            <w:tabs>
              <w:tab w:val="center" w:pos="4320"/>
              <w:tab w:val="right" w:pos="8640"/>
            </w:tabs>
            <w:spacing w:after="0" w:before="851" w:line="240" w:lineRule="auto"/>
            <w:ind w:left="0" w:right="0" w:firstLine="0"/>
            <w:contextualSpacing w:val="0"/>
            <w:jc w:val="center"/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keepNext w:val="0"/>
            <w:keepLines w:val="0"/>
            <w:widowControl w:val="0"/>
            <w:spacing w:after="0" w:before="0" w:line="240" w:lineRule="auto"/>
            <w:ind w:left="23" w:right="0" w:firstLine="0"/>
            <w:contextualSpacing w:val="0"/>
            <w:jc w:val="center"/>
          </w:pPr>
          <w:r w:rsidDel="00000000" w:rsidR="00000000" w:rsidRPr="00000000">
            <w:rPr>
              <w:sz w:val="22"/>
              <w:szCs w:val="22"/>
              <w:rtl w:val="0"/>
            </w:rPr>
            <w:t xml:space="preserve">IPEADATA 2.0 - Migração para nuvem</w:t>
          </w: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>
    <w:pPr>
      <w:keepNext w:val="0"/>
      <w:keepLines w:val="0"/>
      <w:widowControl w:val="0"/>
      <w:spacing w:after="0" w:before="0" w:line="240" w:lineRule="auto"/>
      <w:ind w:left="23" w:right="0" w:firstLine="0"/>
      <w:contextualSpacing w:val="0"/>
      <w:jc w:val="left"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contextualSpacing w:val="0"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">
    <w:lvl w:ilvl="0">
      <w:start w:val="1"/>
      <w:numFmt w:val="decimal"/>
      <w:lvlText w:val="%1"/>
      <w:lvlJc w:val="left"/>
      <w:pPr>
        <w:ind w:left="0" w:firstLine="0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0" w:firstLine="0"/>
      </w:pPr>
      <w:rPr>
        <w:vertAlign w:val="baseline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vertAlign w:val="baseline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4"/>
        <w:szCs w:val="24"/>
        <w:u w:val="none"/>
        <w:vertAlign w:val="baseline"/>
      </w:rPr>
    </w:rPrDefault>
    <w:pPrDefault>
      <w:pPr>
        <w:keepNext w:val="0"/>
        <w:keepLines w:val="0"/>
        <w:widowControl w:val="0"/>
        <w:tabs>
          <w:tab w:val="center" w:pos="4320"/>
          <w:tab w:val="right" w:pos="8640"/>
        </w:tabs>
        <w:spacing w:after="0" w:before="0" w:line="240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  <w:contextualSpacing w:val="1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  <w:contextualSpacing w:val="1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  <w:contextualSpacing w:val="1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  <w:contextualSpacing w:val="1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  <w:contextualSpacing w:val="1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  <w:contextualSpacing w:val="1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  <w:contextualSpacing w:val="1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  <w:contextualSpacing w:val="1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2">
    <w:basedOn w:val="TableNormal"/>
    <w:tblPr>
      <w:tblStyleRowBandSize w:val="1"/>
      <w:tblStyleColBandSize w:val="1"/>
      <w:tblCellMar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3">
    <w:basedOn w:val="TableNormal"/>
    <w:tblPr>
      <w:tblStyleRowBandSize w:val="1"/>
      <w:tblStyleColBandSize w:val="1"/>
      <w:tblCellMar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4">
    <w:basedOn w:val="TableNormal"/>
    <w:tblPr>
      <w:tblStyleRowBandSize w:val="1"/>
      <w:tblStyleColBandSize w:val="1"/>
      <w:tblCellMar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5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6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03.png"/><Relationship Id="rId22" Type="http://schemas.openxmlformats.org/officeDocument/2006/relationships/hyperlink" Target="http://www2.ipeadata.gov.br" TargetMode="External"/><Relationship Id="rId21" Type="http://schemas.openxmlformats.org/officeDocument/2006/relationships/hyperlink" Target="http://www1.ipeadata.gov.br" TargetMode="External"/><Relationship Id="rId24" Type="http://schemas.openxmlformats.org/officeDocument/2006/relationships/hyperlink" Target="http://ipeadata.ipea.gov.br" TargetMode="External"/><Relationship Id="rId23" Type="http://schemas.openxmlformats.org/officeDocument/2006/relationships/hyperlink" Target="http://ipeadata-gerente.ipea.gov.br" TargetMode="External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footer" Target="footer2.xml"/><Relationship Id="rId26" Type="http://schemas.openxmlformats.org/officeDocument/2006/relationships/hyperlink" Target="http://ipeadata-2012-desenv.ipea.gov.br" TargetMode="External"/><Relationship Id="rId25" Type="http://schemas.openxmlformats.org/officeDocument/2006/relationships/hyperlink" Target="http://ipeadata-desenv.ipea.gov.br" TargetMode="External"/><Relationship Id="rId28" Type="http://schemas.openxmlformats.org/officeDocument/2006/relationships/hyperlink" Target="http://ipeada-new-gerente.ipea.gov.br" TargetMode="External"/><Relationship Id="rId27" Type="http://schemas.openxmlformats.org/officeDocument/2006/relationships/hyperlink" Target="http://ipeadata-homologa.ipea.gov.br" TargetMode="External"/><Relationship Id="rId5" Type="http://schemas.openxmlformats.org/officeDocument/2006/relationships/image" Target="media/image16.png"/><Relationship Id="rId6" Type="http://schemas.openxmlformats.org/officeDocument/2006/relationships/header" Target="header1.xml"/><Relationship Id="rId29" Type="http://schemas.openxmlformats.org/officeDocument/2006/relationships/hyperlink" Target="http://ipeadata.ipea.gov.br" TargetMode="External"/><Relationship Id="rId7" Type="http://schemas.openxmlformats.org/officeDocument/2006/relationships/header" Target="header2.xml"/><Relationship Id="rId8" Type="http://schemas.openxmlformats.org/officeDocument/2006/relationships/footer" Target="footer1.xml"/><Relationship Id="rId31" Type="http://schemas.openxmlformats.org/officeDocument/2006/relationships/hyperlink" Target="http://ipeadata-homologa.ipea.gov.br" TargetMode="External"/><Relationship Id="rId30" Type="http://schemas.openxmlformats.org/officeDocument/2006/relationships/hyperlink" Target="http://ipeadata-desenv.ipea.gov.br" TargetMode="External"/><Relationship Id="rId11" Type="http://schemas.openxmlformats.org/officeDocument/2006/relationships/image" Target="media/image14.png"/><Relationship Id="rId33" Type="http://schemas.openxmlformats.org/officeDocument/2006/relationships/hyperlink" Target="http://ipeadata-desenv.ipea.gov.br" TargetMode="External"/><Relationship Id="rId10" Type="http://schemas.openxmlformats.org/officeDocument/2006/relationships/image" Target="media/image18.png"/><Relationship Id="rId32" Type="http://schemas.openxmlformats.org/officeDocument/2006/relationships/hyperlink" Target="http://ipeadata.ipea.gov.br" TargetMode="External"/><Relationship Id="rId13" Type="http://schemas.openxmlformats.org/officeDocument/2006/relationships/image" Target="media/image15.png"/><Relationship Id="rId12" Type="http://schemas.openxmlformats.org/officeDocument/2006/relationships/image" Target="media/image21.png"/><Relationship Id="rId34" Type="http://schemas.openxmlformats.org/officeDocument/2006/relationships/hyperlink" Target="http://ipeadata-homologa.ipea.gov.br" TargetMode="External"/><Relationship Id="rId15" Type="http://schemas.openxmlformats.org/officeDocument/2006/relationships/image" Target="media/image17.png"/><Relationship Id="rId14" Type="http://schemas.openxmlformats.org/officeDocument/2006/relationships/image" Target="media/image19.png"/><Relationship Id="rId17" Type="http://schemas.openxmlformats.org/officeDocument/2006/relationships/image" Target="media/image23.png"/><Relationship Id="rId16" Type="http://schemas.openxmlformats.org/officeDocument/2006/relationships/image" Target="media/image09.png"/><Relationship Id="rId19" Type="http://schemas.openxmlformats.org/officeDocument/2006/relationships/image" Target="media/image22.png"/><Relationship Id="rId18" Type="http://schemas.openxmlformats.org/officeDocument/2006/relationships/image" Target="media/image20.png"/></Relationships>
</file>